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C1914" w14:textId="77777777" w:rsidR="009A2E50" w:rsidRDefault="00D94B2F">
      <w:pPr>
        <w:pStyle w:val="Heading4"/>
        <w:jc w:val="center"/>
        <w:rPr>
          <w:sz w:val="36"/>
          <w:szCs w:val="36"/>
        </w:rPr>
      </w:pPr>
      <w:r>
        <w:rPr>
          <w:sz w:val="36"/>
          <w:szCs w:val="36"/>
        </w:rPr>
        <w:t>Statement of purpose</w:t>
      </w:r>
    </w:p>
    <w:p w14:paraId="7CCB1D75" w14:textId="77777777" w:rsidR="009A2E50" w:rsidRDefault="009A2E50">
      <w:pPr>
        <w:jc w:val="center"/>
      </w:pPr>
    </w:p>
    <w:p w14:paraId="173601D3" w14:textId="77777777" w:rsidR="009A2E50" w:rsidRDefault="00D94B2F">
      <w:pPr>
        <w:jc w:val="center"/>
      </w:pPr>
      <w:bookmarkStart w:id="0" w:name="_gjdgxs" w:colFirst="0" w:colLast="0"/>
      <w:bookmarkEnd w:id="0"/>
      <w:r>
        <w:rPr>
          <w:noProof/>
        </w:rPr>
        <w:drawing>
          <wp:inline distT="0" distB="0" distL="0" distR="0" wp14:anchorId="05BF1782" wp14:editId="0EF584D6">
            <wp:extent cx="4499427" cy="2722785"/>
            <wp:effectExtent l="0" t="0" r="0" b="0"/>
            <wp:docPr id="2" name="image1.png" descr="C:\Users\KVM\Downloads\400dpiLogo.png"/>
            <wp:cNvGraphicFramePr/>
            <a:graphic xmlns:a="http://schemas.openxmlformats.org/drawingml/2006/main">
              <a:graphicData uri="http://schemas.openxmlformats.org/drawingml/2006/picture">
                <pic:pic xmlns:pic="http://schemas.openxmlformats.org/drawingml/2006/picture">
                  <pic:nvPicPr>
                    <pic:cNvPr id="0" name="image1.png" descr="C:\Users\KVM\Downloads\400dpiLogo.png"/>
                    <pic:cNvPicPr preferRelativeResize="0"/>
                  </pic:nvPicPr>
                  <pic:blipFill>
                    <a:blip r:embed="rId8"/>
                    <a:srcRect/>
                    <a:stretch>
                      <a:fillRect/>
                    </a:stretch>
                  </pic:blipFill>
                  <pic:spPr>
                    <a:xfrm>
                      <a:off x="0" y="0"/>
                      <a:ext cx="4499427" cy="2722785"/>
                    </a:xfrm>
                    <a:prstGeom prst="rect">
                      <a:avLst/>
                    </a:prstGeom>
                    <a:ln/>
                  </pic:spPr>
                </pic:pic>
              </a:graphicData>
            </a:graphic>
          </wp:inline>
        </w:drawing>
      </w:r>
    </w:p>
    <w:p w14:paraId="0DF0B9EC" w14:textId="77777777" w:rsidR="009A2E50" w:rsidRDefault="00D94B2F">
      <w:pPr>
        <w:spacing w:after="0" w:line="240" w:lineRule="auto"/>
        <w:jc w:val="center"/>
        <w:rPr>
          <w:rFonts w:ascii="Arial" w:eastAsia="Arial" w:hAnsi="Arial" w:cs="Arial"/>
        </w:rPr>
      </w:pPr>
      <w:r>
        <w:rPr>
          <w:rFonts w:ascii="Arial" w:eastAsia="Arial" w:hAnsi="Arial" w:cs="Arial"/>
        </w:rPr>
        <w:t>Your Serenity is a limited Company registered with Companies House</w:t>
      </w:r>
    </w:p>
    <w:p w14:paraId="67194409" w14:textId="77777777" w:rsidR="009A2E50" w:rsidRDefault="00D94B2F">
      <w:pPr>
        <w:spacing w:after="0" w:line="240" w:lineRule="auto"/>
        <w:jc w:val="center"/>
        <w:rPr>
          <w:rFonts w:ascii="Arial" w:eastAsia="Arial" w:hAnsi="Arial" w:cs="Arial"/>
          <w:b/>
        </w:rPr>
      </w:pPr>
      <w:r>
        <w:rPr>
          <w:rFonts w:ascii="Arial" w:eastAsia="Arial" w:hAnsi="Arial" w:cs="Arial"/>
        </w:rPr>
        <w:t xml:space="preserve">Company number: </w:t>
      </w:r>
      <w:r>
        <w:rPr>
          <w:rFonts w:ascii="Arial" w:eastAsia="Arial" w:hAnsi="Arial" w:cs="Arial"/>
          <w:b/>
        </w:rPr>
        <w:t>11573008</w:t>
      </w:r>
    </w:p>
    <w:p w14:paraId="4F53FB0A" w14:textId="77777777" w:rsidR="009A2E50" w:rsidRDefault="00D94B2F">
      <w:pPr>
        <w:spacing w:after="0" w:line="240" w:lineRule="auto"/>
        <w:jc w:val="center"/>
        <w:rPr>
          <w:rFonts w:ascii="Arial" w:eastAsia="Arial" w:hAnsi="Arial" w:cs="Arial"/>
        </w:rPr>
      </w:pPr>
      <w:r>
        <w:rPr>
          <w:rFonts w:ascii="Arial" w:eastAsia="Arial" w:hAnsi="Arial" w:cs="Arial"/>
        </w:rPr>
        <w:t>CQC: 1-6032276359</w:t>
      </w:r>
    </w:p>
    <w:p w14:paraId="63D28C71" w14:textId="77777777" w:rsidR="009A2E50" w:rsidRDefault="009A2E50">
      <w:pPr>
        <w:spacing w:after="0" w:line="240" w:lineRule="auto"/>
        <w:rPr>
          <w:rFonts w:ascii="Arial" w:eastAsia="Arial" w:hAnsi="Arial" w:cs="Arial"/>
        </w:rPr>
      </w:pPr>
    </w:p>
    <w:p w14:paraId="1F62B4C7" w14:textId="0BECEB38" w:rsidR="009A2E50" w:rsidRDefault="00D94B2F">
      <w:pPr>
        <w:spacing w:after="0" w:line="240" w:lineRule="auto"/>
        <w:jc w:val="center"/>
        <w:rPr>
          <w:rFonts w:ascii="Arial" w:eastAsia="Arial" w:hAnsi="Arial" w:cs="Arial"/>
        </w:rPr>
      </w:pPr>
      <w:r>
        <w:rPr>
          <w:rFonts w:ascii="Arial" w:eastAsia="Arial" w:hAnsi="Arial" w:cs="Arial"/>
        </w:rPr>
        <w:t>Director</w:t>
      </w:r>
      <w:r w:rsidR="00FF7712">
        <w:rPr>
          <w:rFonts w:ascii="Arial" w:eastAsia="Arial" w:hAnsi="Arial" w:cs="Arial"/>
        </w:rPr>
        <w:t>:</w:t>
      </w:r>
      <w:r>
        <w:rPr>
          <w:rFonts w:ascii="Arial" w:eastAsia="Arial" w:hAnsi="Arial" w:cs="Arial"/>
        </w:rPr>
        <w:t xml:space="preserve"> </w:t>
      </w:r>
      <w:r w:rsidR="00A11B7D">
        <w:rPr>
          <w:rFonts w:ascii="Arial" w:eastAsia="Arial" w:hAnsi="Arial" w:cs="Arial"/>
        </w:rPr>
        <w:t>Karo Orovboni</w:t>
      </w:r>
      <w:r w:rsidR="00FF7712">
        <w:rPr>
          <w:rFonts w:ascii="Arial" w:eastAsia="Arial" w:hAnsi="Arial" w:cs="Arial"/>
        </w:rPr>
        <w:t>;</w:t>
      </w:r>
      <w:r w:rsidR="00A11B7D">
        <w:rPr>
          <w:rFonts w:ascii="Arial" w:eastAsia="Arial" w:hAnsi="Arial" w:cs="Arial"/>
        </w:rPr>
        <w:t xml:space="preserve"> </w:t>
      </w:r>
      <w:r>
        <w:rPr>
          <w:rFonts w:ascii="Arial" w:eastAsia="Arial" w:hAnsi="Arial" w:cs="Arial"/>
        </w:rPr>
        <w:t xml:space="preserve">Registered Manager: </w:t>
      </w:r>
      <w:r w:rsidR="002E06C8">
        <w:rPr>
          <w:rFonts w:ascii="Arial" w:eastAsia="Arial" w:hAnsi="Arial" w:cs="Arial"/>
        </w:rPr>
        <w:t>Kira Mitchell</w:t>
      </w:r>
    </w:p>
    <w:p w14:paraId="28BDF516" w14:textId="77777777" w:rsidR="009A2E50" w:rsidRDefault="009A2E50">
      <w:pPr>
        <w:spacing w:after="0" w:line="240" w:lineRule="auto"/>
        <w:rPr>
          <w:rFonts w:ascii="Arial" w:eastAsia="Arial" w:hAnsi="Arial" w:cs="Arial"/>
        </w:rPr>
      </w:pPr>
    </w:p>
    <w:p w14:paraId="1A7008B6" w14:textId="77777777" w:rsidR="009A2E50" w:rsidRDefault="00D94B2F">
      <w:pPr>
        <w:spacing w:after="0" w:line="240" w:lineRule="auto"/>
        <w:jc w:val="center"/>
        <w:rPr>
          <w:rFonts w:ascii="Arial" w:eastAsia="Arial" w:hAnsi="Arial" w:cs="Arial"/>
          <w:b/>
          <w:u w:val="single"/>
        </w:rPr>
      </w:pPr>
      <w:r>
        <w:rPr>
          <w:rFonts w:ascii="Arial" w:eastAsia="Arial" w:hAnsi="Arial" w:cs="Arial"/>
          <w:b/>
          <w:u w:val="single"/>
        </w:rPr>
        <w:t>Company Address:</w:t>
      </w:r>
    </w:p>
    <w:p w14:paraId="570AFF0A" w14:textId="77777777" w:rsidR="009A2E50" w:rsidRDefault="00D94B2F">
      <w:pPr>
        <w:spacing w:after="0" w:line="240" w:lineRule="auto"/>
        <w:jc w:val="center"/>
        <w:rPr>
          <w:rFonts w:ascii="Arial" w:eastAsia="Arial" w:hAnsi="Arial" w:cs="Arial"/>
        </w:rPr>
      </w:pPr>
      <w:r>
        <w:rPr>
          <w:rFonts w:ascii="Arial" w:eastAsia="Arial" w:hAnsi="Arial" w:cs="Arial"/>
        </w:rPr>
        <w:t>Your Serenity Limited,</w:t>
      </w:r>
    </w:p>
    <w:p w14:paraId="5BE70310" w14:textId="77777777" w:rsidR="009A2E50" w:rsidRDefault="00D94B2F">
      <w:pPr>
        <w:spacing w:after="0" w:line="240" w:lineRule="auto"/>
        <w:jc w:val="center"/>
        <w:rPr>
          <w:rFonts w:ascii="Arial" w:eastAsia="Arial" w:hAnsi="Arial" w:cs="Arial"/>
        </w:rPr>
      </w:pPr>
      <w:r>
        <w:rPr>
          <w:rFonts w:ascii="Arial" w:eastAsia="Arial" w:hAnsi="Arial" w:cs="Arial"/>
        </w:rPr>
        <w:t>Room 6</w:t>
      </w:r>
    </w:p>
    <w:p w14:paraId="486D743F" w14:textId="77777777" w:rsidR="009A2E50" w:rsidRDefault="00D94B2F">
      <w:pPr>
        <w:spacing w:after="0" w:line="240" w:lineRule="auto"/>
        <w:jc w:val="center"/>
        <w:rPr>
          <w:rFonts w:ascii="Arial" w:eastAsia="Arial" w:hAnsi="Arial" w:cs="Arial"/>
        </w:rPr>
      </w:pPr>
      <w:r>
        <w:rPr>
          <w:rFonts w:ascii="Arial" w:eastAsia="Arial" w:hAnsi="Arial" w:cs="Arial"/>
        </w:rPr>
        <w:t>74 Hambridge Rd,</w:t>
      </w:r>
    </w:p>
    <w:p w14:paraId="2A118342" w14:textId="77777777" w:rsidR="009A2E50" w:rsidRDefault="00D94B2F">
      <w:pPr>
        <w:spacing w:after="0" w:line="240" w:lineRule="auto"/>
        <w:jc w:val="center"/>
        <w:rPr>
          <w:rFonts w:ascii="Arial" w:eastAsia="Arial" w:hAnsi="Arial" w:cs="Arial"/>
        </w:rPr>
      </w:pPr>
      <w:r>
        <w:rPr>
          <w:rFonts w:ascii="Arial" w:eastAsia="Arial" w:hAnsi="Arial" w:cs="Arial"/>
        </w:rPr>
        <w:t>Newbury,</w:t>
      </w:r>
    </w:p>
    <w:p w14:paraId="7CE543CE" w14:textId="77777777" w:rsidR="009A2E50" w:rsidRDefault="00D94B2F">
      <w:pPr>
        <w:spacing w:after="0" w:line="240" w:lineRule="auto"/>
        <w:jc w:val="center"/>
        <w:rPr>
          <w:rFonts w:ascii="Arial" w:eastAsia="Arial" w:hAnsi="Arial" w:cs="Arial"/>
        </w:rPr>
      </w:pPr>
      <w:r>
        <w:rPr>
          <w:rFonts w:ascii="Arial" w:eastAsia="Arial" w:hAnsi="Arial" w:cs="Arial"/>
        </w:rPr>
        <w:t>Berkshire.</w:t>
      </w:r>
    </w:p>
    <w:p w14:paraId="026724F5" w14:textId="77777777" w:rsidR="009A2E50" w:rsidRDefault="00D94B2F">
      <w:pPr>
        <w:spacing w:after="0" w:line="240" w:lineRule="auto"/>
        <w:jc w:val="center"/>
        <w:rPr>
          <w:rFonts w:ascii="Arial" w:eastAsia="Arial" w:hAnsi="Arial" w:cs="Arial"/>
        </w:rPr>
      </w:pPr>
      <w:r>
        <w:rPr>
          <w:rFonts w:ascii="Arial" w:eastAsia="Arial" w:hAnsi="Arial" w:cs="Arial"/>
        </w:rPr>
        <w:t>RG14 5TA</w:t>
      </w:r>
    </w:p>
    <w:p w14:paraId="4A018CDE" w14:textId="77777777" w:rsidR="009A2E50" w:rsidRDefault="009A2E50">
      <w:pPr>
        <w:spacing w:after="0" w:line="240" w:lineRule="auto"/>
        <w:jc w:val="center"/>
        <w:rPr>
          <w:rFonts w:ascii="Arial" w:eastAsia="Arial" w:hAnsi="Arial" w:cs="Arial"/>
        </w:rPr>
      </w:pPr>
    </w:p>
    <w:p w14:paraId="3885ED87" w14:textId="77777777" w:rsidR="009A2E50" w:rsidRDefault="00D94B2F">
      <w:pPr>
        <w:pStyle w:val="Heading3"/>
        <w:rPr>
          <w:sz w:val="22"/>
          <w:szCs w:val="22"/>
        </w:rPr>
      </w:pPr>
      <w:r>
        <w:rPr>
          <w:b/>
          <w:sz w:val="22"/>
          <w:szCs w:val="22"/>
          <w:u w:val="single"/>
        </w:rPr>
        <w:t>Telephone:</w:t>
      </w:r>
      <w:r>
        <w:rPr>
          <w:sz w:val="22"/>
          <w:szCs w:val="22"/>
        </w:rPr>
        <w:t xml:space="preserve"> 01635 524035</w:t>
      </w:r>
    </w:p>
    <w:p w14:paraId="04F62C76" w14:textId="3E95A87D" w:rsidR="009A2E50" w:rsidRDefault="00D94B2F">
      <w:pPr>
        <w:jc w:val="center"/>
        <w:rPr>
          <w:rFonts w:ascii="Arial" w:eastAsia="Arial" w:hAnsi="Arial" w:cs="Arial"/>
        </w:rPr>
      </w:pPr>
      <w:r>
        <w:rPr>
          <w:rFonts w:ascii="Arial" w:eastAsia="Arial" w:hAnsi="Arial" w:cs="Arial"/>
          <w:b/>
          <w:u w:val="single"/>
        </w:rPr>
        <w:t>Email:</w:t>
      </w:r>
      <w:r>
        <w:rPr>
          <w:rFonts w:ascii="Arial" w:eastAsia="Arial" w:hAnsi="Arial" w:cs="Arial"/>
        </w:rPr>
        <w:t xml:space="preserve"> </w:t>
      </w:r>
      <w:hyperlink r:id="rId9" w:history="1">
        <w:r w:rsidR="00BB4623" w:rsidRPr="00B332D7">
          <w:rPr>
            <w:rStyle w:val="Hyperlink"/>
            <w:rFonts w:ascii="Arial" w:eastAsia="Arial" w:hAnsi="Arial" w:cs="Arial"/>
          </w:rPr>
          <w:t>enquiries@yourserenity.co.uk</w:t>
        </w:r>
      </w:hyperlink>
    </w:p>
    <w:p w14:paraId="73146B3A" w14:textId="77777777" w:rsidR="009A2E50" w:rsidRDefault="00D94B2F">
      <w:pPr>
        <w:jc w:val="center"/>
        <w:rPr>
          <w:rFonts w:ascii="Arial" w:eastAsia="Arial" w:hAnsi="Arial" w:cs="Arial"/>
        </w:rPr>
      </w:pPr>
      <w:r>
        <w:rPr>
          <w:rFonts w:ascii="Arial" w:eastAsia="Arial" w:hAnsi="Arial" w:cs="Arial"/>
          <w:b/>
          <w:u w:val="single"/>
        </w:rPr>
        <w:t>Website:</w:t>
      </w:r>
      <w:r>
        <w:rPr>
          <w:rFonts w:ascii="Arial" w:eastAsia="Arial" w:hAnsi="Arial" w:cs="Arial"/>
        </w:rPr>
        <w:t xml:space="preserve"> </w:t>
      </w:r>
      <w:hyperlink r:id="rId10">
        <w:r>
          <w:rPr>
            <w:rFonts w:ascii="Arial" w:eastAsia="Arial" w:hAnsi="Arial" w:cs="Arial"/>
            <w:color w:val="0000FF"/>
            <w:u w:val="single"/>
          </w:rPr>
          <w:t>www.yourserenity.co.uk</w:t>
        </w:r>
      </w:hyperlink>
    </w:p>
    <w:p w14:paraId="71629165" w14:textId="77777777" w:rsidR="009A2E50" w:rsidRDefault="00D94B2F">
      <w:pPr>
        <w:spacing w:after="0" w:line="240" w:lineRule="auto"/>
        <w:jc w:val="center"/>
        <w:rPr>
          <w:rFonts w:ascii="Times New Roman" w:eastAsia="Times New Roman" w:hAnsi="Times New Roman" w:cs="Times New Roman"/>
          <w:color w:val="0000FF"/>
          <w:u w:val="single"/>
        </w:rPr>
      </w:pPr>
      <w:r>
        <w:fldChar w:fldCharType="begin"/>
      </w:r>
      <w:r>
        <w:instrText xml:space="preserve"> HYPERLINK "https://www.bellcare.co.uk/uploads/library/Statement_of_Purpose_Policy.pdf#page=4" </w:instrText>
      </w:r>
      <w:r>
        <w:fldChar w:fldCharType="separate"/>
      </w:r>
    </w:p>
    <w:p w14:paraId="6D70BD4F" w14:textId="77777777" w:rsidR="009A2E50" w:rsidRDefault="00D94B2F">
      <w:pPr>
        <w:spacing w:after="0" w:line="240" w:lineRule="auto"/>
        <w:rPr>
          <w:rFonts w:ascii="Times New Roman" w:eastAsia="Times New Roman" w:hAnsi="Times New Roman" w:cs="Times New Roman"/>
        </w:rPr>
      </w:pPr>
      <w:r>
        <w:fldChar w:fldCharType="end"/>
      </w:r>
    </w:p>
    <w:p w14:paraId="191B7604" w14:textId="77777777" w:rsidR="009A2E50" w:rsidRDefault="009A2E50">
      <w:pPr>
        <w:spacing w:after="0" w:line="240" w:lineRule="auto"/>
        <w:rPr>
          <w:rFonts w:ascii="Times New Roman" w:eastAsia="Times New Roman" w:hAnsi="Times New Roman" w:cs="Times New Roman"/>
        </w:rPr>
      </w:pPr>
    </w:p>
    <w:p w14:paraId="4D8B23BC" w14:textId="77777777" w:rsidR="009A2E50" w:rsidRDefault="009A2E50">
      <w:pPr>
        <w:spacing w:after="0" w:line="240" w:lineRule="auto"/>
        <w:rPr>
          <w:rFonts w:ascii="Times New Roman" w:eastAsia="Times New Roman" w:hAnsi="Times New Roman" w:cs="Times New Roman"/>
        </w:rPr>
      </w:pPr>
    </w:p>
    <w:p w14:paraId="6DE6CA8C" w14:textId="77777777" w:rsidR="009A2E50" w:rsidRDefault="00D94B2F">
      <w:pPr>
        <w:spacing w:after="0" w:line="240" w:lineRule="auto"/>
        <w:rPr>
          <w:rFonts w:ascii="Times New Roman" w:eastAsia="Times New Roman" w:hAnsi="Times New Roman" w:cs="Times New Roman"/>
          <w:color w:val="0000FF"/>
          <w:u w:val="single"/>
        </w:rPr>
      </w:pPr>
      <w:r>
        <w:fldChar w:fldCharType="begin"/>
      </w:r>
      <w:r>
        <w:instrText xml:space="preserve"> HYPERLINK "https://www.bellcare.co.uk/uploads/library/Statement_of_Purpose_Policy.pdf#page=5" </w:instrText>
      </w:r>
      <w:r>
        <w:fldChar w:fldCharType="separate"/>
      </w:r>
    </w:p>
    <w:p w14:paraId="49F5423D" w14:textId="77777777" w:rsidR="009A2E50" w:rsidRDefault="00D94B2F">
      <w:pPr>
        <w:spacing w:after="0" w:line="240" w:lineRule="auto"/>
        <w:rPr>
          <w:rFonts w:ascii="Times New Roman" w:eastAsia="Times New Roman" w:hAnsi="Times New Roman" w:cs="Times New Roman"/>
        </w:rPr>
      </w:pPr>
      <w:r>
        <w:fldChar w:fldCharType="end"/>
      </w:r>
    </w:p>
    <w:p w14:paraId="60FAEEDB" w14:textId="77777777" w:rsidR="009A2E50" w:rsidRDefault="009A2E50">
      <w:pPr>
        <w:spacing w:after="0" w:line="240" w:lineRule="auto"/>
        <w:rPr>
          <w:rFonts w:ascii="Arial" w:eastAsia="Arial" w:hAnsi="Arial" w:cs="Arial"/>
          <w:b/>
          <w:u w:val="single"/>
        </w:rPr>
      </w:pPr>
    </w:p>
    <w:p w14:paraId="15AA3974" w14:textId="77777777" w:rsidR="009A2E50" w:rsidRDefault="009A2E50">
      <w:pPr>
        <w:spacing w:after="0" w:line="240" w:lineRule="auto"/>
        <w:rPr>
          <w:rFonts w:ascii="Arial" w:eastAsia="Arial" w:hAnsi="Arial" w:cs="Arial"/>
          <w:b/>
          <w:u w:val="single"/>
        </w:rPr>
      </w:pPr>
    </w:p>
    <w:p w14:paraId="3E6ACE37" w14:textId="77777777" w:rsidR="009A2E50" w:rsidRDefault="009A2E50">
      <w:pPr>
        <w:spacing w:after="0" w:line="240" w:lineRule="auto"/>
        <w:rPr>
          <w:rFonts w:ascii="Arial" w:eastAsia="Arial" w:hAnsi="Arial" w:cs="Arial"/>
          <w:b/>
          <w:u w:val="single"/>
        </w:rPr>
      </w:pPr>
    </w:p>
    <w:p w14:paraId="2275DADD" w14:textId="77777777" w:rsidR="009A2E50" w:rsidRDefault="009A2E50">
      <w:pPr>
        <w:spacing w:after="0" w:line="240" w:lineRule="auto"/>
        <w:rPr>
          <w:rFonts w:ascii="Arial" w:eastAsia="Arial" w:hAnsi="Arial" w:cs="Arial"/>
          <w:b/>
          <w:u w:val="single"/>
        </w:rPr>
      </w:pPr>
    </w:p>
    <w:p w14:paraId="1E5A23AF" w14:textId="77777777" w:rsidR="009A2E50" w:rsidRDefault="009A2E50">
      <w:pPr>
        <w:spacing w:after="0" w:line="240" w:lineRule="auto"/>
        <w:rPr>
          <w:rFonts w:ascii="Arial" w:eastAsia="Arial" w:hAnsi="Arial" w:cs="Arial"/>
          <w:b/>
          <w:u w:val="single"/>
        </w:rPr>
      </w:pPr>
    </w:p>
    <w:p w14:paraId="0317AA6C" w14:textId="77777777" w:rsidR="009A2E50" w:rsidRDefault="009A2E50">
      <w:pPr>
        <w:spacing w:after="0" w:line="240" w:lineRule="auto"/>
        <w:rPr>
          <w:rFonts w:ascii="Arial" w:eastAsia="Arial" w:hAnsi="Arial" w:cs="Arial"/>
          <w:b/>
          <w:u w:val="single"/>
        </w:rPr>
      </w:pPr>
    </w:p>
    <w:p w14:paraId="3DF1AD67" w14:textId="77777777" w:rsidR="009A2E50" w:rsidRDefault="009A2E50">
      <w:pPr>
        <w:spacing w:after="0" w:line="240" w:lineRule="auto"/>
        <w:rPr>
          <w:rFonts w:ascii="Arial" w:eastAsia="Arial" w:hAnsi="Arial" w:cs="Arial"/>
          <w:b/>
          <w:u w:val="single"/>
        </w:rPr>
      </w:pPr>
    </w:p>
    <w:p w14:paraId="7B961CC9" w14:textId="77777777" w:rsidR="009A2E50" w:rsidRDefault="00D94B2F">
      <w:pPr>
        <w:spacing w:after="0" w:line="240" w:lineRule="auto"/>
        <w:rPr>
          <w:rFonts w:ascii="Arial" w:eastAsia="Arial" w:hAnsi="Arial" w:cs="Arial"/>
          <w:b/>
          <w:u w:val="single"/>
        </w:rPr>
      </w:pPr>
      <w:r>
        <w:rPr>
          <w:rFonts w:ascii="Arial" w:eastAsia="Arial" w:hAnsi="Arial" w:cs="Arial"/>
          <w:b/>
          <w:u w:val="single"/>
        </w:rPr>
        <w:lastRenderedPageBreak/>
        <w:t>Statement of Purpose Policy</w:t>
      </w:r>
    </w:p>
    <w:p w14:paraId="48DB5018" w14:textId="77777777" w:rsidR="009A2E50" w:rsidRDefault="009A2E50">
      <w:pPr>
        <w:spacing w:after="0" w:line="240" w:lineRule="auto"/>
        <w:rPr>
          <w:rFonts w:ascii="Arial" w:eastAsia="Arial" w:hAnsi="Arial" w:cs="Arial"/>
          <w:b/>
          <w:u w:val="single"/>
        </w:rPr>
      </w:pPr>
    </w:p>
    <w:p w14:paraId="209C72FA" w14:textId="77777777" w:rsidR="009A2E50" w:rsidRDefault="00D94B2F">
      <w:pPr>
        <w:spacing w:after="0" w:line="240" w:lineRule="auto"/>
        <w:rPr>
          <w:rFonts w:ascii="Arial" w:eastAsia="Arial" w:hAnsi="Arial" w:cs="Arial"/>
        </w:rPr>
      </w:pPr>
      <w:r>
        <w:rPr>
          <w:rFonts w:ascii="Arial" w:eastAsia="Arial" w:hAnsi="Arial" w:cs="Arial"/>
        </w:rPr>
        <w:t>By law, all Home Care Providers in England are responsible for making sure that the care they provide meet government standards of quality and safety.</w:t>
      </w:r>
    </w:p>
    <w:p w14:paraId="2CF39486" w14:textId="77777777" w:rsidR="009A2E50" w:rsidRDefault="00D94B2F">
      <w:pPr>
        <w:spacing w:after="0" w:line="240" w:lineRule="auto"/>
        <w:rPr>
          <w:rFonts w:ascii="Arial" w:eastAsia="Arial" w:hAnsi="Arial" w:cs="Arial"/>
        </w:rPr>
      </w:pPr>
      <w:r>
        <w:rPr>
          <w:rFonts w:ascii="Arial" w:eastAsia="Arial" w:hAnsi="Arial" w:cs="Arial"/>
        </w:rPr>
        <w:t>The Care Quality Commission (CQC) register care providers if they can show that they are meeting government standards.</w:t>
      </w:r>
    </w:p>
    <w:p w14:paraId="179598E5" w14:textId="77777777" w:rsidR="009A2E50" w:rsidRDefault="00D94B2F">
      <w:pPr>
        <w:spacing w:after="0" w:line="240" w:lineRule="auto"/>
        <w:rPr>
          <w:rFonts w:ascii="Arial" w:eastAsia="Arial" w:hAnsi="Arial" w:cs="Arial"/>
        </w:rPr>
      </w:pPr>
      <w:r>
        <w:rPr>
          <w:rFonts w:ascii="Arial" w:eastAsia="Arial" w:hAnsi="Arial" w:cs="Arial"/>
        </w:rPr>
        <w:t>The Care Quality Commission (CQC) is the independent regulator of health and adult social care services in England.</w:t>
      </w:r>
    </w:p>
    <w:p w14:paraId="61175637" w14:textId="77777777" w:rsidR="009A2E50" w:rsidRDefault="009A2E50">
      <w:pPr>
        <w:spacing w:after="0" w:line="240" w:lineRule="auto"/>
        <w:rPr>
          <w:rFonts w:ascii="Arial" w:eastAsia="Arial" w:hAnsi="Arial" w:cs="Arial"/>
        </w:rPr>
      </w:pPr>
    </w:p>
    <w:p w14:paraId="575371B1" w14:textId="77777777" w:rsidR="009A2E50" w:rsidRDefault="00D94B2F">
      <w:pPr>
        <w:spacing w:after="0" w:line="240" w:lineRule="auto"/>
        <w:rPr>
          <w:rFonts w:ascii="Arial" w:eastAsia="Arial" w:hAnsi="Arial" w:cs="Arial"/>
        </w:rPr>
      </w:pPr>
      <w:r>
        <w:rPr>
          <w:rFonts w:ascii="Arial" w:eastAsia="Arial" w:hAnsi="Arial" w:cs="Arial"/>
        </w:rPr>
        <w:t>Your Serenity Limited’s Statement of Purpose Policy meets the requirements that are set out, The Statements of Purpose relates to Outcome 15.</w:t>
      </w:r>
    </w:p>
    <w:p w14:paraId="373D7ADA" w14:textId="77777777" w:rsidR="009A2E50" w:rsidRDefault="009A2E50">
      <w:pPr>
        <w:spacing w:after="0" w:line="240" w:lineRule="auto"/>
        <w:rPr>
          <w:rFonts w:ascii="Arial" w:eastAsia="Arial" w:hAnsi="Arial" w:cs="Arial"/>
        </w:rPr>
      </w:pPr>
    </w:p>
    <w:p w14:paraId="4C9ED815" w14:textId="77777777" w:rsidR="009A2E50" w:rsidRDefault="00D94B2F">
      <w:pPr>
        <w:spacing w:after="0" w:line="240" w:lineRule="auto"/>
        <w:rPr>
          <w:rFonts w:ascii="Arial" w:eastAsia="Arial" w:hAnsi="Arial" w:cs="Arial"/>
        </w:rPr>
      </w:pPr>
      <w:r>
        <w:rPr>
          <w:rFonts w:ascii="Arial" w:eastAsia="Arial" w:hAnsi="Arial" w:cs="Arial"/>
        </w:rPr>
        <w:t>Your Serenity Limited - Outcome 15:</w:t>
      </w:r>
    </w:p>
    <w:p w14:paraId="04D48422" w14:textId="77777777" w:rsidR="009A2E50" w:rsidRDefault="00D94B2F">
      <w:pPr>
        <w:spacing w:after="0" w:line="240" w:lineRule="auto"/>
        <w:rPr>
          <w:rFonts w:ascii="Arial" w:eastAsia="Arial" w:hAnsi="Arial" w:cs="Arial"/>
        </w:rPr>
      </w:pPr>
      <w:r>
        <w:rPr>
          <w:rFonts w:ascii="Arial" w:eastAsia="Arial" w:hAnsi="Arial" w:cs="Arial"/>
        </w:rPr>
        <w:t>Statement of Purpose</w:t>
      </w:r>
    </w:p>
    <w:p w14:paraId="67DDD268" w14:textId="77777777" w:rsidR="009A2E50" w:rsidRDefault="00D94B2F">
      <w:pPr>
        <w:spacing w:after="0" w:line="240" w:lineRule="auto"/>
        <w:rPr>
          <w:rFonts w:ascii="Arial" w:eastAsia="Arial" w:hAnsi="Arial" w:cs="Arial"/>
        </w:rPr>
      </w:pPr>
      <w:r>
        <w:rPr>
          <w:rFonts w:ascii="Arial" w:eastAsia="Arial" w:hAnsi="Arial" w:cs="Arial"/>
        </w:rPr>
        <w:t>Individuals who use our Services:</w:t>
      </w:r>
    </w:p>
    <w:p w14:paraId="43DDD99D" w14:textId="77777777" w:rsidR="009A2E50" w:rsidRDefault="00D94B2F">
      <w:pPr>
        <w:numPr>
          <w:ilvl w:val="0"/>
          <w:numId w:val="12"/>
        </w:numPr>
        <w:pBdr>
          <w:top w:val="nil"/>
          <w:left w:val="nil"/>
          <w:bottom w:val="nil"/>
          <w:right w:val="nil"/>
          <w:between w:val="nil"/>
        </w:pBdr>
        <w:spacing w:after="0" w:line="240" w:lineRule="auto"/>
        <w:rPr>
          <w:color w:val="000000"/>
        </w:rPr>
      </w:pPr>
      <w:r>
        <w:rPr>
          <w:rFonts w:ascii="Arial" w:eastAsia="Arial" w:hAnsi="Arial" w:cs="Arial"/>
          <w:color w:val="000000"/>
        </w:rPr>
        <w:t>Will benefit from the knowledge that the Care Quality Commission is informed of the services being provided.</w:t>
      </w:r>
    </w:p>
    <w:p w14:paraId="30F24336" w14:textId="77777777" w:rsidR="009A2E50" w:rsidRDefault="009A2E50">
      <w:pPr>
        <w:spacing w:after="0" w:line="240" w:lineRule="auto"/>
        <w:rPr>
          <w:rFonts w:ascii="Arial" w:eastAsia="Arial" w:hAnsi="Arial" w:cs="Arial"/>
        </w:rPr>
      </w:pPr>
    </w:p>
    <w:p w14:paraId="59094D07" w14:textId="77777777" w:rsidR="009A2E50" w:rsidRDefault="00D94B2F">
      <w:pPr>
        <w:spacing w:after="0" w:line="240" w:lineRule="auto"/>
        <w:rPr>
          <w:rFonts w:ascii="Arial" w:eastAsia="Arial" w:hAnsi="Arial" w:cs="Arial"/>
        </w:rPr>
      </w:pPr>
      <w:r>
        <w:rPr>
          <w:rFonts w:ascii="Arial" w:eastAsia="Arial" w:hAnsi="Arial" w:cs="Arial"/>
        </w:rPr>
        <w:t>Your Serenity Limited by complying with the regulations will:</w:t>
      </w:r>
    </w:p>
    <w:p w14:paraId="54DCDA49" w14:textId="77777777" w:rsidR="009A2E50" w:rsidRDefault="00D94B2F">
      <w:pPr>
        <w:numPr>
          <w:ilvl w:val="0"/>
          <w:numId w:val="12"/>
        </w:numPr>
        <w:pBdr>
          <w:top w:val="nil"/>
          <w:left w:val="nil"/>
          <w:bottom w:val="nil"/>
          <w:right w:val="nil"/>
          <w:between w:val="nil"/>
        </w:pBdr>
        <w:spacing w:after="0" w:line="240" w:lineRule="auto"/>
        <w:rPr>
          <w:color w:val="000000"/>
        </w:rPr>
      </w:pPr>
      <w:r>
        <w:rPr>
          <w:rFonts w:ascii="Arial" w:eastAsia="Arial" w:hAnsi="Arial" w:cs="Arial"/>
          <w:color w:val="000000"/>
        </w:rPr>
        <w:t>Have a statement of purpose which is reviewed regularly and will give a copy to the Care Quality Commission.</w:t>
      </w:r>
    </w:p>
    <w:p w14:paraId="37AF0D12" w14:textId="77777777" w:rsidR="009A2E50" w:rsidRDefault="00D94B2F">
      <w:pPr>
        <w:numPr>
          <w:ilvl w:val="0"/>
          <w:numId w:val="12"/>
        </w:numPr>
        <w:pBdr>
          <w:top w:val="nil"/>
          <w:left w:val="nil"/>
          <w:bottom w:val="nil"/>
          <w:right w:val="nil"/>
          <w:between w:val="nil"/>
        </w:pBdr>
        <w:spacing w:after="0" w:line="240" w:lineRule="auto"/>
        <w:rPr>
          <w:color w:val="000000"/>
        </w:rPr>
      </w:pPr>
      <w:r>
        <w:rPr>
          <w:rFonts w:ascii="Arial" w:eastAsia="Arial" w:hAnsi="Arial" w:cs="Arial"/>
          <w:color w:val="000000"/>
        </w:rPr>
        <w:t>Notify the Care Quality Commission of any changes to their statement of purpose.</w:t>
      </w:r>
    </w:p>
    <w:p w14:paraId="51952A41" w14:textId="77777777" w:rsidR="009A2E50" w:rsidRDefault="009A2E50">
      <w:pPr>
        <w:spacing w:after="0" w:line="240" w:lineRule="auto"/>
        <w:rPr>
          <w:rFonts w:ascii="Arial" w:eastAsia="Arial" w:hAnsi="Arial" w:cs="Arial"/>
        </w:rPr>
      </w:pPr>
    </w:p>
    <w:p w14:paraId="6282DAB9" w14:textId="77777777" w:rsidR="009A2E50" w:rsidRDefault="009A2E50">
      <w:pPr>
        <w:spacing w:after="0" w:line="240" w:lineRule="auto"/>
        <w:rPr>
          <w:rFonts w:ascii="Arial" w:eastAsia="Arial" w:hAnsi="Arial" w:cs="Arial"/>
        </w:rPr>
      </w:pPr>
    </w:p>
    <w:p w14:paraId="510DE69D" w14:textId="77777777" w:rsidR="009A2E50" w:rsidRDefault="00D94B2F">
      <w:pPr>
        <w:spacing w:after="0" w:line="240" w:lineRule="auto"/>
        <w:rPr>
          <w:rFonts w:ascii="Arial" w:eastAsia="Arial" w:hAnsi="Arial" w:cs="Arial"/>
        </w:rPr>
      </w:pPr>
      <w:r>
        <w:rPr>
          <w:rFonts w:ascii="Arial" w:eastAsia="Arial" w:hAnsi="Arial" w:cs="Arial"/>
        </w:rPr>
        <w:t>Statement of Purpose Policy and Procedure</w:t>
      </w:r>
    </w:p>
    <w:p w14:paraId="1D54F518" w14:textId="77777777" w:rsidR="009A2E50" w:rsidRDefault="00D94B2F">
      <w:pPr>
        <w:spacing w:after="0" w:line="240" w:lineRule="auto"/>
        <w:rPr>
          <w:rFonts w:ascii="Arial" w:eastAsia="Arial" w:hAnsi="Arial" w:cs="Arial"/>
        </w:rPr>
      </w:pPr>
      <w:r>
        <w:rPr>
          <w:rFonts w:ascii="Arial" w:eastAsia="Arial" w:hAnsi="Arial" w:cs="Arial"/>
        </w:rPr>
        <w:t>Your Serenity have developed an accurate Statement of Purpose for both our Regulated Activities which are:</w:t>
      </w:r>
    </w:p>
    <w:p w14:paraId="5F4B6E50" w14:textId="77777777" w:rsidR="009A2E50" w:rsidRDefault="009A2E50">
      <w:pPr>
        <w:spacing w:after="0" w:line="240" w:lineRule="auto"/>
        <w:rPr>
          <w:rFonts w:ascii="Arial" w:eastAsia="Arial" w:hAnsi="Arial" w:cs="Arial"/>
          <w:b/>
          <w:u w:val="single"/>
        </w:rPr>
      </w:pPr>
    </w:p>
    <w:p w14:paraId="37D2E6CE" w14:textId="77777777" w:rsidR="009A2E50" w:rsidRDefault="009A2E50">
      <w:pPr>
        <w:spacing w:after="0" w:line="240" w:lineRule="auto"/>
        <w:rPr>
          <w:rFonts w:ascii="Arial" w:eastAsia="Arial" w:hAnsi="Arial" w:cs="Arial"/>
          <w:b/>
          <w:u w:val="single"/>
        </w:rPr>
      </w:pPr>
    </w:p>
    <w:p w14:paraId="30ED4747" w14:textId="77777777" w:rsidR="009A2E50" w:rsidRDefault="00D94B2F">
      <w:pPr>
        <w:spacing w:after="0" w:line="240" w:lineRule="auto"/>
        <w:rPr>
          <w:rFonts w:ascii="Courier New" w:eastAsia="Courier New" w:hAnsi="Courier New" w:cs="Courier New"/>
        </w:rPr>
      </w:pPr>
      <w:r>
        <w:rPr>
          <w:rFonts w:ascii="Arial" w:eastAsia="Arial" w:hAnsi="Arial" w:cs="Arial"/>
          <w:b/>
          <w:u w:val="single"/>
        </w:rPr>
        <w:t>Personal Care</w:t>
      </w:r>
      <w:r>
        <w:rPr>
          <w:rFonts w:ascii="Arial" w:eastAsia="Arial" w:hAnsi="Arial" w:cs="Arial"/>
        </w:rPr>
        <w:t xml:space="preserve"> </w:t>
      </w:r>
    </w:p>
    <w:p w14:paraId="7B9512D4" w14:textId="6B4450B3" w:rsidR="009A2E50" w:rsidRPr="00BB4623" w:rsidRDefault="009A2E50" w:rsidP="00BB4623">
      <w:pPr>
        <w:pBdr>
          <w:top w:val="nil"/>
          <w:left w:val="nil"/>
          <w:bottom w:val="nil"/>
          <w:right w:val="nil"/>
          <w:between w:val="nil"/>
        </w:pBdr>
        <w:spacing w:after="0" w:line="240" w:lineRule="auto"/>
        <w:rPr>
          <w:rFonts w:ascii="Arial" w:eastAsia="Arial" w:hAnsi="Arial" w:cs="Arial"/>
        </w:rPr>
      </w:pPr>
    </w:p>
    <w:p w14:paraId="2100469A" w14:textId="77777777" w:rsidR="009A2E50" w:rsidRDefault="00D94B2F">
      <w:pPr>
        <w:spacing w:after="0" w:line="240" w:lineRule="auto"/>
        <w:rPr>
          <w:rFonts w:ascii="Arial" w:eastAsia="Arial" w:hAnsi="Arial" w:cs="Arial"/>
        </w:rPr>
      </w:pPr>
      <w:r>
        <w:rPr>
          <w:rFonts w:ascii="Arial" w:eastAsia="Arial" w:hAnsi="Arial" w:cs="Arial"/>
        </w:rPr>
        <w:t>This document will:</w:t>
      </w:r>
    </w:p>
    <w:p w14:paraId="22A157E4" w14:textId="77777777" w:rsidR="009A2E50" w:rsidRDefault="009A2E50">
      <w:pPr>
        <w:spacing w:after="0" w:line="240" w:lineRule="auto"/>
        <w:rPr>
          <w:rFonts w:ascii="Arial" w:eastAsia="Arial" w:hAnsi="Arial" w:cs="Arial"/>
        </w:rPr>
      </w:pPr>
    </w:p>
    <w:p w14:paraId="22B5866B" w14:textId="77777777" w:rsidR="009A2E50" w:rsidRDefault="00D94B2F">
      <w:pPr>
        <w:spacing w:after="0" w:line="240" w:lineRule="auto"/>
        <w:rPr>
          <w:rFonts w:ascii="Arial" w:eastAsia="Arial" w:hAnsi="Arial" w:cs="Arial"/>
        </w:rPr>
      </w:pPr>
      <w:r>
        <w:rPr>
          <w:rFonts w:ascii="Arial" w:eastAsia="Arial" w:hAnsi="Arial" w:cs="Arial"/>
        </w:rPr>
        <w:t>Inform all of our Service Users of the services which we can provide.</w:t>
      </w:r>
    </w:p>
    <w:p w14:paraId="28F28061" w14:textId="35D4FFF2" w:rsidR="009A2E50" w:rsidRDefault="00D94B2F">
      <w:pPr>
        <w:numPr>
          <w:ilvl w:val="0"/>
          <w:numId w:val="13"/>
        </w:numPr>
        <w:pBdr>
          <w:top w:val="nil"/>
          <w:left w:val="nil"/>
          <w:bottom w:val="nil"/>
          <w:right w:val="nil"/>
          <w:between w:val="nil"/>
        </w:pBdr>
        <w:spacing w:after="0" w:line="240" w:lineRule="auto"/>
        <w:rPr>
          <w:color w:val="000000"/>
        </w:rPr>
      </w:pPr>
      <w:r>
        <w:rPr>
          <w:rFonts w:ascii="Arial" w:eastAsia="Arial" w:hAnsi="Arial" w:cs="Arial"/>
          <w:color w:val="000000"/>
        </w:rPr>
        <w:t>Be supplied to all our Service Users at the start of service delivery or during the planning phase of a service where possible.</w:t>
      </w:r>
    </w:p>
    <w:p w14:paraId="7A33C3FB" w14:textId="77777777" w:rsidR="009A2E50" w:rsidRDefault="00D94B2F">
      <w:pPr>
        <w:numPr>
          <w:ilvl w:val="0"/>
          <w:numId w:val="13"/>
        </w:numPr>
        <w:pBdr>
          <w:top w:val="nil"/>
          <w:left w:val="nil"/>
          <w:bottom w:val="nil"/>
          <w:right w:val="nil"/>
          <w:between w:val="nil"/>
        </w:pBdr>
        <w:spacing w:after="0" w:line="240" w:lineRule="auto"/>
        <w:rPr>
          <w:color w:val="000000"/>
        </w:rPr>
      </w:pPr>
      <w:r>
        <w:rPr>
          <w:rFonts w:ascii="Arial" w:eastAsia="Arial" w:hAnsi="Arial" w:cs="Arial"/>
          <w:color w:val="000000"/>
        </w:rPr>
        <w:t>Be given to the Care Quality Commission for their records.</w:t>
      </w:r>
    </w:p>
    <w:p w14:paraId="2EF25D9C" w14:textId="2CAE70CF" w:rsidR="009A2E50" w:rsidRDefault="00D94B2F">
      <w:pPr>
        <w:numPr>
          <w:ilvl w:val="0"/>
          <w:numId w:val="13"/>
        </w:numPr>
        <w:pBdr>
          <w:top w:val="nil"/>
          <w:left w:val="nil"/>
          <w:bottom w:val="nil"/>
          <w:right w:val="nil"/>
          <w:between w:val="nil"/>
        </w:pBdr>
        <w:spacing w:after="0" w:line="240" w:lineRule="auto"/>
        <w:rPr>
          <w:color w:val="000000"/>
        </w:rPr>
      </w:pPr>
      <w:r>
        <w:rPr>
          <w:rFonts w:ascii="Arial" w:eastAsia="Arial" w:hAnsi="Arial" w:cs="Arial"/>
          <w:color w:val="000000"/>
        </w:rPr>
        <w:t>Be reviewed regularly or if there is a change to our service delivery or relevant legislation.</w:t>
      </w:r>
    </w:p>
    <w:p w14:paraId="22FDF307" w14:textId="3B2A73B1" w:rsidR="009A2E50" w:rsidRDefault="00D94B2F">
      <w:pPr>
        <w:numPr>
          <w:ilvl w:val="0"/>
          <w:numId w:val="13"/>
        </w:numPr>
        <w:pBdr>
          <w:top w:val="nil"/>
          <w:left w:val="nil"/>
          <w:bottom w:val="nil"/>
          <w:right w:val="nil"/>
          <w:between w:val="nil"/>
        </w:pBdr>
        <w:spacing w:after="0" w:line="240" w:lineRule="auto"/>
        <w:rPr>
          <w:color w:val="000000"/>
        </w:rPr>
      </w:pPr>
      <w:r>
        <w:rPr>
          <w:rFonts w:ascii="Arial" w:eastAsia="Arial" w:hAnsi="Arial" w:cs="Arial"/>
          <w:color w:val="000000"/>
        </w:rPr>
        <w:t>If the Statement of Purpose is changed</w:t>
      </w:r>
      <w:r w:rsidR="00D92F04">
        <w:rPr>
          <w:rFonts w:ascii="Arial" w:eastAsia="Arial" w:hAnsi="Arial" w:cs="Arial"/>
          <w:color w:val="000000"/>
        </w:rPr>
        <w:t>,</w:t>
      </w:r>
      <w:r>
        <w:rPr>
          <w:rFonts w:ascii="Arial" w:eastAsia="Arial" w:hAnsi="Arial" w:cs="Arial"/>
          <w:color w:val="000000"/>
        </w:rPr>
        <w:t xml:space="preserve"> CQC will be notified and an updated copy supplied to them within 1 week of it changing.</w:t>
      </w:r>
    </w:p>
    <w:p w14:paraId="036126B8" w14:textId="77777777" w:rsidR="009A2E50" w:rsidRDefault="009A2E50">
      <w:pPr>
        <w:spacing w:after="0" w:line="240" w:lineRule="auto"/>
        <w:rPr>
          <w:rFonts w:ascii="Arial" w:eastAsia="Arial" w:hAnsi="Arial" w:cs="Arial"/>
        </w:rPr>
      </w:pPr>
    </w:p>
    <w:p w14:paraId="411705C9" w14:textId="77777777" w:rsidR="009A2E50" w:rsidRDefault="00D94B2F">
      <w:pPr>
        <w:spacing w:after="0" w:line="240" w:lineRule="auto"/>
        <w:rPr>
          <w:rFonts w:ascii="Arial" w:eastAsia="Arial" w:hAnsi="Arial" w:cs="Arial"/>
        </w:rPr>
      </w:pPr>
      <w:r>
        <w:rPr>
          <w:noProof/>
        </w:rPr>
        <w:drawing>
          <wp:inline distT="0" distB="0" distL="0" distR="0" wp14:anchorId="7BF5B877" wp14:editId="1CB2AC50">
            <wp:extent cx="1190899" cy="720661"/>
            <wp:effectExtent l="0" t="0" r="0" b="0"/>
            <wp:docPr id="1" name="image2.png" descr="C:\Users\KVM\Downloads\400dpiLogo.png"/>
            <wp:cNvGraphicFramePr/>
            <a:graphic xmlns:a="http://schemas.openxmlformats.org/drawingml/2006/main">
              <a:graphicData uri="http://schemas.openxmlformats.org/drawingml/2006/picture">
                <pic:pic xmlns:pic="http://schemas.openxmlformats.org/drawingml/2006/picture">
                  <pic:nvPicPr>
                    <pic:cNvPr id="0" name="image2.png" descr="C:\Users\KVM\Downloads\400dpiLogo.png"/>
                    <pic:cNvPicPr preferRelativeResize="0"/>
                  </pic:nvPicPr>
                  <pic:blipFill>
                    <a:blip r:embed="rId11"/>
                    <a:srcRect/>
                    <a:stretch>
                      <a:fillRect/>
                    </a:stretch>
                  </pic:blipFill>
                  <pic:spPr>
                    <a:xfrm>
                      <a:off x="0" y="0"/>
                      <a:ext cx="1190899" cy="720661"/>
                    </a:xfrm>
                    <a:prstGeom prst="rect">
                      <a:avLst/>
                    </a:prstGeom>
                    <a:ln/>
                  </pic:spPr>
                </pic:pic>
              </a:graphicData>
            </a:graphic>
          </wp:inline>
        </w:drawing>
      </w:r>
    </w:p>
    <w:p w14:paraId="2B45B88D" w14:textId="77777777" w:rsidR="009A2E50" w:rsidRDefault="009A2E50">
      <w:pPr>
        <w:spacing w:after="0" w:line="240" w:lineRule="auto"/>
        <w:rPr>
          <w:rFonts w:ascii="Arial" w:eastAsia="Arial" w:hAnsi="Arial" w:cs="Arial"/>
        </w:rPr>
      </w:pPr>
    </w:p>
    <w:p w14:paraId="2CC5CC78" w14:textId="77777777" w:rsidR="009A2E50" w:rsidRDefault="00D94B2F">
      <w:pPr>
        <w:spacing w:after="0" w:line="240" w:lineRule="auto"/>
        <w:rPr>
          <w:rFonts w:ascii="Arial" w:eastAsia="Arial" w:hAnsi="Arial" w:cs="Arial"/>
        </w:rPr>
      </w:pPr>
      <w:r>
        <w:rPr>
          <w:rFonts w:ascii="Arial" w:eastAsia="Arial" w:hAnsi="Arial" w:cs="Arial"/>
        </w:rPr>
        <w:t>Your Serenity Limited</w:t>
      </w:r>
    </w:p>
    <w:p w14:paraId="3B41E9DE" w14:textId="77777777" w:rsidR="009A2E50" w:rsidRDefault="009A2E50">
      <w:pPr>
        <w:spacing w:after="0" w:line="240" w:lineRule="auto"/>
        <w:rPr>
          <w:rFonts w:ascii="Arial" w:eastAsia="Arial" w:hAnsi="Arial" w:cs="Arial"/>
        </w:rPr>
      </w:pPr>
    </w:p>
    <w:p w14:paraId="6AB5AE0E" w14:textId="11F331E7" w:rsidR="009A2E50" w:rsidRDefault="00D94B2F">
      <w:pPr>
        <w:spacing w:after="0" w:line="240" w:lineRule="auto"/>
        <w:rPr>
          <w:rFonts w:ascii="Arial" w:eastAsia="Arial" w:hAnsi="Arial" w:cs="Arial"/>
        </w:rPr>
      </w:pPr>
      <w:r>
        <w:rPr>
          <w:rFonts w:ascii="Arial" w:eastAsia="Arial" w:hAnsi="Arial" w:cs="Arial"/>
        </w:rPr>
        <w:t xml:space="preserve">Contactable via Telephone 01635 524035 or email: </w:t>
      </w:r>
      <w:hyperlink r:id="rId12" w:history="1">
        <w:r w:rsidR="00D92F04" w:rsidRPr="00B332D7">
          <w:rPr>
            <w:rStyle w:val="Hyperlink"/>
            <w:rFonts w:ascii="Arial" w:eastAsia="Arial" w:hAnsi="Arial" w:cs="Arial"/>
          </w:rPr>
          <w:t>enquiries@yourserenity.co.uk</w:t>
        </w:r>
      </w:hyperlink>
    </w:p>
    <w:p w14:paraId="56E34911" w14:textId="77777777" w:rsidR="009A2E50" w:rsidRDefault="009A2E50">
      <w:pPr>
        <w:spacing w:after="0" w:line="240" w:lineRule="auto"/>
        <w:rPr>
          <w:rFonts w:ascii="Arial" w:eastAsia="Arial" w:hAnsi="Arial" w:cs="Arial"/>
        </w:rPr>
      </w:pPr>
    </w:p>
    <w:p w14:paraId="68770649" w14:textId="77777777" w:rsidR="009A2E50" w:rsidRDefault="009A2E50">
      <w:pPr>
        <w:spacing w:after="0" w:line="240" w:lineRule="auto"/>
        <w:rPr>
          <w:rFonts w:ascii="Arial" w:eastAsia="Arial" w:hAnsi="Arial" w:cs="Arial"/>
        </w:rPr>
      </w:pPr>
    </w:p>
    <w:p w14:paraId="33067F26" w14:textId="77777777" w:rsidR="00D92F04" w:rsidRDefault="00D92F04">
      <w:pPr>
        <w:spacing w:after="0" w:line="240" w:lineRule="auto"/>
        <w:rPr>
          <w:rFonts w:ascii="Arial" w:eastAsia="Arial" w:hAnsi="Arial" w:cs="Arial"/>
        </w:rPr>
      </w:pPr>
    </w:p>
    <w:p w14:paraId="39391B0D" w14:textId="39CE1B9F" w:rsidR="009A2E50" w:rsidRDefault="00D94B2F">
      <w:pPr>
        <w:spacing w:after="0" w:line="240" w:lineRule="auto"/>
        <w:rPr>
          <w:rFonts w:ascii="Arial" w:eastAsia="Arial" w:hAnsi="Arial" w:cs="Arial"/>
        </w:rPr>
      </w:pPr>
      <w:r>
        <w:rPr>
          <w:rFonts w:ascii="Arial" w:eastAsia="Arial" w:hAnsi="Arial" w:cs="Arial"/>
        </w:rPr>
        <w:t>Your Serenity Statement of Purpose for Home Care</w:t>
      </w:r>
    </w:p>
    <w:p w14:paraId="5ECF9737" w14:textId="77777777" w:rsidR="009A2E50" w:rsidRDefault="009A2E50">
      <w:pPr>
        <w:spacing w:after="0" w:line="240" w:lineRule="auto"/>
        <w:rPr>
          <w:rFonts w:ascii="Arial" w:eastAsia="Arial" w:hAnsi="Arial" w:cs="Arial"/>
        </w:rPr>
      </w:pPr>
    </w:p>
    <w:p w14:paraId="5CE8FC7C" w14:textId="77777777" w:rsidR="009A2E50" w:rsidRDefault="00D94B2F">
      <w:pPr>
        <w:spacing w:after="0" w:line="240" w:lineRule="auto"/>
        <w:rPr>
          <w:rFonts w:ascii="Arial" w:eastAsia="Arial" w:hAnsi="Arial" w:cs="Arial"/>
        </w:rPr>
      </w:pPr>
      <w:r>
        <w:rPr>
          <w:rFonts w:ascii="Arial" w:eastAsia="Arial" w:hAnsi="Arial" w:cs="Arial"/>
        </w:rPr>
        <w:t>This document summarises basic information about the company for:</w:t>
      </w:r>
    </w:p>
    <w:p w14:paraId="712B0346" w14:textId="77777777" w:rsidR="009A2E50" w:rsidRDefault="00D94B2F">
      <w:pPr>
        <w:numPr>
          <w:ilvl w:val="0"/>
          <w:numId w:val="14"/>
        </w:numPr>
        <w:pBdr>
          <w:top w:val="nil"/>
          <w:left w:val="nil"/>
          <w:bottom w:val="nil"/>
          <w:right w:val="nil"/>
          <w:between w:val="nil"/>
        </w:pBdr>
        <w:spacing w:after="0" w:line="240" w:lineRule="auto"/>
        <w:rPr>
          <w:color w:val="000000"/>
        </w:rPr>
      </w:pPr>
      <w:r>
        <w:rPr>
          <w:rFonts w:ascii="Arial" w:eastAsia="Arial" w:hAnsi="Arial" w:cs="Arial"/>
          <w:color w:val="000000"/>
        </w:rPr>
        <w:t>Users of our service,</w:t>
      </w:r>
    </w:p>
    <w:p w14:paraId="1A2999A8" w14:textId="77777777" w:rsidR="009A2E50" w:rsidRDefault="00D94B2F">
      <w:pPr>
        <w:numPr>
          <w:ilvl w:val="0"/>
          <w:numId w:val="14"/>
        </w:numPr>
        <w:pBdr>
          <w:top w:val="nil"/>
          <w:left w:val="nil"/>
          <w:bottom w:val="nil"/>
          <w:right w:val="nil"/>
          <w:between w:val="nil"/>
        </w:pBdr>
        <w:spacing w:after="0" w:line="240" w:lineRule="auto"/>
        <w:rPr>
          <w:color w:val="000000"/>
        </w:rPr>
      </w:pPr>
      <w:r>
        <w:rPr>
          <w:rFonts w:ascii="Arial" w:eastAsia="Arial" w:hAnsi="Arial" w:cs="Arial"/>
          <w:color w:val="000000"/>
        </w:rPr>
        <w:t>Potential Users of our service.</w:t>
      </w:r>
    </w:p>
    <w:p w14:paraId="48F87402" w14:textId="77777777" w:rsidR="009A2E50" w:rsidRDefault="00D94B2F">
      <w:pPr>
        <w:numPr>
          <w:ilvl w:val="0"/>
          <w:numId w:val="14"/>
        </w:numPr>
        <w:pBdr>
          <w:top w:val="nil"/>
          <w:left w:val="nil"/>
          <w:bottom w:val="nil"/>
          <w:right w:val="nil"/>
          <w:between w:val="nil"/>
        </w:pBdr>
        <w:spacing w:after="0" w:line="240" w:lineRule="auto"/>
        <w:rPr>
          <w:color w:val="000000"/>
        </w:rPr>
      </w:pPr>
      <w:r>
        <w:rPr>
          <w:rFonts w:ascii="Arial" w:eastAsia="Arial" w:hAnsi="Arial" w:cs="Arial"/>
          <w:color w:val="000000"/>
        </w:rPr>
        <w:t>Friends, relatives, carers and representatives of users and potential users.</w:t>
      </w:r>
    </w:p>
    <w:p w14:paraId="7E87507B" w14:textId="77777777" w:rsidR="009A2E50" w:rsidRDefault="009A2E50">
      <w:pPr>
        <w:spacing w:after="0" w:line="240" w:lineRule="auto"/>
        <w:rPr>
          <w:rFonts w:ascii="Arial" w:eastAsia="Arial" w:hAnsi="Arial" w:cs="Arial"/>
        </w:rPr>
      </w:pPr>
    </w:p>
    <w:p w14:paraId="28278422" w14:textId="77777777" w:rsidR="009A2E50" w:rsidRDefault="00D94B2F">
      <w:pPr>
        <w:spacing w:after="0" w:line="240" w:lineRule="auto"/>
        <w:rPr>
          <w:rFonts w:ascii="Arial" w:eastAsia="Arial" w:hAnsi="Arial" w:cs="Arial"/>
        </w:rPr>
      </w:pPr>
      <w:r>
        <w:rPr>
          <w:rFonts w:ascii="Arial" w:eastAsia="Arial" w:hAnsi="Arial" w:cs="Arial"/>
        </w:rPr>
        <w:t>It includes the material required by the Domiciliary Care Agencies Regulations 2002.</w:t>
      </w:r>
    </w:p>
    <w:p w14:paraId="0F04D32A" w14:textId="77777777" w:rsidR="009A2E50" w:rsidRDefault="009A2E50">
      <w:pPr>
        <w:spacing w:after="0" w:line="240" w:lineRule="auto"/>
        <w:rPr>
          <w:rFonts w:ascii="Arial" w:eastAsia="Arial" w:hAnsi="Arial" w:cs="Arial"/>
        </w:rPr>
      </w:pPr>
    </w:p>
    <w:p w14:paraId="47259852" w14:textId="77777777" w:rsidR="009A2E50" w:rsidRDefault="00D94B2F">
      <w:pPr>
        <w:spacing w:after="0" w:line="240" w:lineRule="auto"/>
        <w:rPr>
          <w:rFonts w:ascii="Arial" w:eastAsia="Arial" w:hAnsi="Arial" w:cs="Arial"/>
          <w:b/>
          <w:u w:val="single"/>
        </w:rPr>
      </w:pPr>
      <w:r>
        <w:rPr>
          <w:rFonts w:ascii="Arial" w:eastAsia="Arial" w:hAnsi="Arial" w:cs="Arial"/>
          <w:b/>
          <w:u w:val="single"/>
        </w:rPr>
        <w:t>Objectives and Aims of Your Serenity Limited</w:t>
      </w:r>
    </w:p>
    <w:p w14:paraId="0851661F" w14:textId="77777777" w:rsidR="009A2E50" w:rsidRDefault="009A2E50">
      <w:pPr>
        <w:spacing w:after="0" w:line="240" w:lineRule="auto"/>
        <w:rPr>
          <w:rFonts w:ascii="Arial" w:eastAsia="Arial" w:hAnsi="Arial" w:cs="Arial"/>
        </w:rPr>
      </w:pPr>
    </w:p>
    <w:p w14:paraId="35C76F0E" w14:textId="77777777" w:rsidR="009A2E50" w:rsidRPr="006A78CA" w:rsidRDefault="00D94B2F">
      <w:pPr>
        <w:numPr>
          <w:ilvl w:val="0"/>
          <w:numId w:val="1"/>
        </w:numPr>
        <w:pBdr>
          <w:top w:val="nil"/>
          <w:left w:val="nil"/>
          <w:bottom w:val="nil"/>
          <w:right w:val="nil"/>
          <w:between w:val="nil"/>
        </w:pBdr>
        <w:spacing w:after="0" w:line="240" w:lineRule="auto"/>
        <w:rPr>
          <w:color w:val="000000"/>
        </w:rPr>
      </w:pPr>
      <w:r>
        <w:rPr>
          <w:rFonts w:ascii="Arial" w:eastAsia="Arial" w:hAnsi="Arial" w:cs="Arial"/>
          <w:color w:val="000000"/>
        </w:rPr>
        <w:t>We aim to provide a flexible, efficient, value for money quality domiciliary care and support service.</w:t>
      </w:r>
    </w:p>
    <w:p w14:paraId="011FB358" w14:textId="042936BA" w:rsidR="006A78CA" w:rsidRPr="001B33AE" w:rsidRDefault="006A78CA" w:rsidP="006A78CA">
      <w:pPr>
        <w:pStyle w:val="ListParagraph"/>
        <w:numPr>
          <w:ilvl w:val="0"/>
          <w:numId w:val="1"/>
        </w:numPr>
        <w:shd w:val="clear" w:color="auto" w:fill="FFFFFF"/>
        <w:spacing w:after="0" w:line="240" w:lineRule="auto"/>
        <w:jc w:val="both"/>
        <w:textAlignment w:val="baseline"/>
        <w:rPr>
          <w:rFonts w:ascii="Arial" w:eastAsia="Times New Roman" w:hAnsi="Arial" w:cs="Arial"/>
          <w:color w:val="000000" w:themeColor="text1"/>
          <w:lang w:eastAsia="en-GB"/>
        </w:rPr>
      </w:pPr>
      <w:r w:rsidRPr="001B33AE">
        <w:rPr>
          <w:rFonts w:ascii="Arial" w:eastAsia="Times New Roman" w:hAnsi="Arial" w:cs="Arial"/>
          <w:color w:val="000000" w:themeColor="text1"/>
          <w:lang w:eastAsia="en-GB"/>
        </w:rPr>
        <w:t>Your Serenity Limited offers Domiciliary Care Service and Supported Living services for Adults aged 65+ and adults aged 18-65. Your Serenity Limited is aiming for excellence in all our services. Our service users benefit from incomparable service that makes them feel appreciated and highly valued. Our objective is instituted on our repute for high-quality Domiciliary Care Agency and Supported Living provider. Our aim is to become marked for excellence in the region from other competitors by maintaining the highest levels of care and integrity in all our business transactions and dealings with our service users. While we serve our shareholders, staff, suppliers, and the regulatory authorities, we will equally and especially complement the requirements of our service users with the greatest of care and support.</w:t>
      </w:r>
    </w:p>
    <w:p w14:paraId="3EFC43FA" w14:textId="77777777" w:rsidR="009A2E50" w:rsidRPr="006A78CA" w:rsidRDefault="00D94B2F">
      <w:pPr>
        <w:numPr>
          <w:ilvl w:val="0"/>
          <w:numId w:val="1"/>
        </w:numPr>
        <w:pBdr>
          <w:top w:val="nil"/>
          <w:left w:val="nil"/>
          <w:bottom w:val="nil"/>
          <w:right w:val="nil"/>
          <w:between w:val="nil"/>
        </w:pBdr>
        <w:spacing w:after="0" w:line="240" w:lineRule="auto"/>
        <w:rPr>
          <w:color w:val="000000"/>
        </w:rPr>
      </w:pPr>
      <w:r>
        <w:rPr>
          <w:rFonts w:ascii="Arial" w:eastAsia="Arial" w:hAnsi="Arial" w:cs="Arial"/>
          <w:color w:val="000000"/>
        </w:rPr>
        <w:t>We aim to safeguard the privacy and confidentiality of the Service User, and to enable the Service User to maintain their personal independence, have informed choice and an opportunity to enjoy and contribute to society.</w:t>
      </w:r>
    </w:p>
    <w:p w14:paraId="490122B3" w14:textId="0D0E04C2" w:rsidR="006A78CA" w:rsidRPr="001B33AE" w:rsidRDefault="005757D6" w:rsidP="005757D6">
      <w:pPr>
        <w:pStyle w:val="ListParagraph"/>
        <w:numPr>
          <w:ilvl w:val="0"/>
          <w:numId w:val="1"/>
        </w:numPr>
        <w:shd w:val="clear" w:color="auto" w:fill="FFFFFF"/>
        <w:spacing w:after="0" w:line="240" w:lineRule="auto"/>
        <w:jc w:val="both"/>
        <w:textAlignment w:val="baseline"/>
        <w:rPr>
          <w:rFonts w:ascii="Arial" w:eastAsia="Times New Roman" w:hAnsi="Arial" w:cs="Arial"/>
          <w:color w:val="000000" w:themeColor="text1"/>
          <w:lang w:eastAsia="en-GB"/>
        </w:rPr>
      </w:pPr>
      <w:r w:rsidRPr="001B33AE">
        <w:rPr>
          <w:rFonts w:ascii="Arial" w:eastAsia="Times New Roman" w:hAnsi="Arial" w:cs="Arial"/>
          <w:color w:val="000000" w:themeColor="text1"/>
          <w:lang w:eastAsia="en-GB"/>
        </w:rPr>
        <w:t>Your Serenity Limited</w:t>
      </w:r>
      <w:r w:rsidR="006A78CA" w:rsidRPr="001B33AE">
        <w:rPr>
          <w:rFonts w:ascii="Arial" w:eastAsia="Times New Roman" w:hAnsi="Arial" w:cs="Arial"/>
          <w:color w:val="000000" w:themeColor="text1"/>
          <w:lang w:eastAsia="en-GB"/>
        </w:rPr>
        <w:t xml:space="preserve"> holds the rights of service users at the forefront of our philosophy of care.  We seek to advance these rights in all aspects of the services we deliver and to reassure our service users to exercise these rights with the maximum freedom of choice.</w:t>
      </w:r>
    </w:p>
    <w:p w14:paraId="6EC8AA21" w14:textId="41B6A181" w:rsidR="009A2E50" w:rsidRPr="005757D6" w:rsidRDefault="00D94B2F">
      <w:pPr>
        <w:numPr>
          <w:ilvl w:val="0"/>
          <w:numId w:val="2"/>
        </w:numPr>
        <w:pBdr>
          <w:top w:val="nil"/>
          <w:left w:val="nil"/>
          <w:bottom w:val="nil"/>
          <w:right w:val="nil"/>
          <w:between w:val="nil"/>
        </w:pBdr>
        <w:spacing w:after="0" w:line="240" w:lineRule="auto"/>
        <w:rPr>
          <w:color w:val="000000"/>
        </w:rPr>
      </w:pPr>
      <w:r>
        <w:rPr>
          <w:rFonts w:ascii="Arial" w:eastAsia="Arial" w:hAnsi="Arial" w:cs="Arial"/>
          <w:color w:val="000000"/>
        </w:rPr>
        <w:t xml:space="preserve">Your Serenity is </w:t>
      </w:r>
      <w:r w:rsidR="00D92F04">
        <w:rPr>
          <w:rFonts w:ascii="Arial" w:eastAsia="Arial" w:hAnsi="Arial" w:cs="Arial"/>
        </w:rPr>
        <w:t>non</w:t>
      </w:r>
      <w:r w:rsidR="00D92F04">
        <w:rPr>
          <w:rFonts w:ascii="Arial" w:eastAsia="Arial" w:hAnsi="Arial" w:cs="Arial"/>
          <w:color w:val="000000"/>
        </w:rPr>
        <w:t>-discriminatory</w:t>
      </w:r>
      <w:r>
        <w:rPr>
          <w:rFonts w:ascii="Arial" w:eastAsia="Arial" w:hAnsi="Arial" w:cs="Arial"/>
          <w:color w:val="000000"/>
        </w:rPr>
        <w:t xml:space="preserve"> and shall serve all Service Users regardless of race, nationality, language, religion or beliefs, age, sex or sexual orientation, or social standing, nor is there any discrimination made between Service Users who pay directly for the service and those who do not. In the event of special needs and preferences of ethnic, cultural and religious group’s advice would be sought to enable Your Serenity staff to meet those needs.</w:t>
      </w:r>
    </w:p>
    <w:p w14:paraId="4476B5F2" w14:textId="3121E332" w:rsidR="005757D6" w:rsidRPr="001B33AE" w:rsidRDefault="005757D6" w:rsidP="005757D6">
      <w:pPr>
        <w:pStyle w:val="ListParagraph"/>
        <w:numPr>
          <w:ilvl w:val="0"/>
          <w:numId w:val="2"/>
        </w:numPr>
        <w:shd w:val="clear" w:color="auto" w:fill="FFFFFF"/>
        <w:spacing w:after="0" w:line="240" w:lineRule="auto"/>
        <w:jc w:val="both"/>
        <w:textAlignment w:val="baseline"/>
        <w:rPr>
          <w:rFonts w:ascii="Arial" w:eastAsia="Times New Roman" w:hAnsi="Arial" w:cs="Arial"/>
          <w:color w:val="000000" w:themeColor="text1"/>
          <w:lang w:eastAsia="en-GB"/>
        </w:rPr>
      </w:pPr>
      <w:r w:rsidRPr="001B33AE">
        <w:rPr>
          <w:rFonts w:ascii="Arial" w:eastAsia="Times New Roman" w:hAnsi="Arial" w:cs="Arial"/>
          <w:color w:val="000000" w:themeColor="text1"/>
          <w:lang w:eastAsia="en-GB"/>
        </w:rPr>
        <w:t>We aim to provide a person-centred, outcome-focused domiciliary care and supported living service.</w:t>
      </w:r>
    </w:p>
    <w:p w14:paraId="2333ABCD" w14:textId="77777777" w:rsidR="009A2E50" w:rsidRPr="005757D6" w:rsidRDefault="00D94B2F">
      <w:pPr>
        <w:numPr>
          <w:ilvl w:val="0"/>
          <w:numId w:val="2"/>
        </w:numPr>
        <w:pBdr>
          <w:top w:val="nil"/>
          <w:left w:val="nil"/>
          <w:bottom w:val="nil"/>
          <w:right w:val="nil"/>
          <w:between w:val="nil"/>
        </w:pBdr>
        <w:spacing w:after="0" w:line="240" w:lineRule="auto"/>
        <w:rPr>
          <w:color w:val="000000"/>
        </w:rPr>
      </w:pPr>
      <w:r>
        <w:rPr>
          <w:rFonts w:ascii="Arial" w:eastAsia="Arial" w:hAnsi="Arial" w:cs="Arial"/>
          <w:color w:val="000000"/>
        </w:rPr>
        <w:t>Our objective is the provision of a high-quality professional organisation that is committed to assisting the Service User to maintain his/her quality of life and to remain in their own home for as long as possible and as long as it is in the Service Users own interests.</w:t>
      </w:r>
    </w:p>
    <w:p w14:paraId="7327AE86" w14:textId="77777777" w:rsidR="005757D6" w:rsidRPr="001B33AE" w:rsidRDefault="005757D6" w:rsidP="005757D6">
      <w:pPr>
        <w:pStyle w:val="ListParagraph"/>
        <w:numPr>
          <w:ilvl w:val="0"/>
          <w:numId w:val="2"/>
        </w:numPr>
        <w:shd w:val="clear" w:color="auto" w:fill="FFFFFF"/>
        <w:spacing w:after="0" w:line="240" w:lineRule="auto"/>
        <w:jc w:val="both"/>
        <w:textAlignment w:val="baseline"/>
        <w:rPr>
          <w:rFonts w:ascii="Arial" w:eastAsia="Times New Roman" w:hAnsi="Arial" w:cs="Arial"/>
          <w:color w:val="000000" w:themeColor="text1"/>
          <w:lang w:eastAsia="en-GB"/>
        </w:rPr>
      </w:pPr>
      <w:r w:rsidRPr="001B33AE">
        <w:rPr>
          <w:rFonts w:ascii="Arial" w:eastAsia="Times New Roman" w:hAnsi="Arial" w:cs="Arial"/>
          <w:color w:val="000000" w:themeColor="text1"/>
          <w:lang w:val="en-US" w:eastAsia="en-GB"/>
        </w:rPr>
        <w:t>Our domiciliary service and supported living service aims to provide the highest quality care and support whilst respecting individuality and uniqueness.</w:t>
      </w:r>
    </w:p>
    <w:p w14:paraId="1E3AF260" w14:textId="77777777" w:rsidR="005757D6" w:rsidRDefault="005757D6" w:rsidP="005757D6">
      <w:pPr>
        <w:pBdr>
          <w:top w:val="nil"/>
          <w:left w:val="nil"/>
          <w:bottom w:val="nil"/>
          <w:right w:val="nil"/>
          <w:between w:val="nil"/>
        </w:pBdr>
        <w:spacing w:after="0" w:line="240" w:lineRule="auto"/>
        <w:ind w:left="720"/>
        <w:rPr>
          <w:color w:val="000000"/>
        </w:rPr>
      </w:pPr>
    </w:p>
    <w:p w14:paraId="10529C09" w14:textId="77777777" w:rsidR="009A2E50" w:rsidRDefault="009A2E50">
      <w:pPr>
        <w:spacing w:after="0" w:line="240" w:lineRule="auto"/>
        <w:rPr>
          <w:rFonts w:ascii="Arial" w:eastAsia="Arial" w:hAnsi="Arial" w:cs="Arial"/>
          <w:b/>
          <w:u w:val="single"/>
        </w:rPr>
      </w:pPr>
    </w:p>
    <w:p w14:paraId="4C38C076" w14:textId="77777777" w:rsidR="009A2E50" w:rsidRDefault="00D94B2F">
      <w:pPr>
        <w:spacing w:after="0" w:line="240" w:lineRule="auto"/>
        <w:rPr>
          <w:rFonts w:ascii="Arial" w:eastAsia="Arial" w:hAnsi="Arial" w:cs="Arial"/>
          <w:b/>
          <w:u w:val="single"/>
        </w:rPr>
      </w:pPr>
      <w:r>
        <w:rPr>
          <w:rFonts w:ascii="Arial" w:eastAsia="Arial" w:hAnsi="Arial" w:cs="Arial"/>
          <w:b/>
          <w:u w:val="single"/>
        </w:rPr>
        <w:t>Principles of Your Serenity Limited</w:t>
      </w:r>
    </w:p>
    <w:p w14:paraId="383C5BBD" w14:textId="77777777" w:rsidR="009A2E50" w:rsidRDefault="009A2E50">
      <w:pPr>
        <w:spacing w:after="0" w:line="240" w:lineRule="auto"/>
        <w:rPr>
          <w:rFonts w:ascii="Courier New" w:eastAsia="Courier New" w:hAnsi="Courier New" w:cs="Courier New"/>
        </w:rPr>
      </w:pPr>
    </w:p>
    <w:p w14:paraId="7E983893" w14:textId="77777777" w:rsidR="009A2E50" w:rsidRDefault="00D94B2F">
      <w:pPr>
        <w:numPr>
          <w:ilvl w:val="0"/>
          <w:numId w:val="3"/>
        </w:numPr>
        <w:pBdr>
          <w:top w:val="nil"/>
          <w:left w:val="nil"/>
          <w:bottom w:val="nil"/>
          <w:right w:val="nil"/>
          <w:between w:val="nil"/>
        </w:pBdr>
        <w:spacing w:after="0" w:line="240" w:lineRule="auto"/>
        <w:rPr>
          <w:color w:val="000000"/>
        </w:rPr>
      </w:pPr>
      <w:r>
        <w:rPr>
          <w:rFonts w:ascii="Arial" w:eastAsia="Arial" w:hAnsi="Arial" w:cs="Arial"/>
          <w:color w:val="000000"/>
        </w:rPr>
        <w:t>To focus on Service User’s needs.</w:t>
      </w:r>
    </w:p>
    <w:p w14:paraId="30BF5438" w14:textId="77777777" w:rsidR="009A2E50" w:rsidRDefault="00D94B2F">
      <w:pPr>
        <w:numPr>
          <w:ilvl w:val="0"/>
          <w:numId w:val="3"/>
        </w:numPr>
        <w:pBdr>
          <w:top w:val="nil"/>
          <w:left w:val="nil"/>
          <w:bottom w:val="nil"/>
          <w:right w:val="nil"/>
          <w:between w:val="nil"/>
        </w:pBdr>
        <w:spacing w:after="0" w:line="240" w:lineRule="auto"/>
        <w:rPr>
          <w:color w:val="000000"/>
        </w:rPr>
      </w:pPr>
      <w:r>
        <w:rPr>
          <w:rFonts w:ascii="Arial" w:eastAsia="Arial" w:hAnsi="Arial" w:cs="Arial"/>
          <w:color w:val="000000"/>
        </w:rPr>
        <w:t>To provide personal care and support in a way which have positive outcomes for Service Users and promote their active participation.</w:t>
      </w:r>
    </w:p>
    <w:p w14:paraId="370EA2B7" w14:textId="77777777" w:rsidR="009A2E50" w:rsidRDefault="00D94B2F">
      <w:pPr>
        <w:numPr>
          <w:ilvl w:val="0"/>
          <w:numId w:val="3"/>
        </w:numPr>
        <w:pBdr>
          <w:top w:val="nil"/>
          <w:left w:val="nil"/>
          <w:bottom w:val="nil"/>
          <w:right w:val="nil"/>
          <w:between w:val="nil"/>
        </w:pBdr>
        <w:spacing w:after="0" w:line="240" w:lineRule="auto"/>
        <w:rPr>
          <w:color w:val="000000"/>
        </w:rPr>
      </w:pPr>
      <w:r>
        <w:rPr>
          <w:rFonts w:ascii="Arial" w:eastAsia="Arial" w:hAnsi="Arial" w:cs="Arial"/>
          <w:color w:val="000000"/>
        </w:rPr>
        <w:t>To making the Principles of Good Care fundamental to Your Serenity work.</w:t>
      </w:r>
    </w:p>
    <w:p w14:paraId="47850D10" w14:textId="77777777" w:rsidR="009A2E50" w:rsidRDefault="00D94B2F">
      <w:pPr>
        <w:numPr>
          <w:ilvl w:val="0"/>
          <w:numId w:val="4"/>
        </w:numPr>
        <w:pBdr>
          <w:top w:val="nil"/>
          <w:left w:val="nil"/>
          <w:bottom w:val="nil"/>
          <w:right w:val="nil"/>
          <w:between w:val="nil"/>
        </w:pBdr>
        <w:spacing w:after="0" w:line="240" w:lineRule="auto"/>
        <w:rPr>
          <w:color w:val="000000"/>
        </w:rPr>
      </w:pPr>
      <w:r>
        <w:rPr>
          <w:rFonts w:ascii="Arial" w:eastAsia="Arial" w:hAnsi="Arial" w:cs="Arial"/>
          <w:color w:val="000000"/>
        </w:rPr>
        <w:t>To ensure we are and remain fit for our purpose.</w:t>
      </w:r>
    </w:p>
    <w:p w14:paraId="5652FCB2" w14:textId="77777777" w:rsidR="009A2E50" w:rsidRDefault="00D94B2F">
      <w:pPr>
        <w:numPr>
          <w:ilvl w:val="0"/>
          <w:numId w:val="4"/>
        </w:numPr>
        <w:pBdr>
          <w:top w:val="nil"/>
          <w:left w:val="nil"/>
          <w:bottom w:val="nil"/>
          <w:right w:val="nil"/>
          <w:between w:val="nil"/>
        </w:pBdr>
        <w:spacing w:after="0" w:line="240" w:lineRule="auto"/>
        <w:rPr>
          <w:color w:val="000000"/>
        </w:rPr>
      </w:pPr>
      <w:r>
        <w:rPr>
          <w:rFonts w:ascii="Arial" w:eastAsia="Arial" w:hAnsi="Arial" w:cs="Arial"/>
          <w:color w:val="000000"/>
        </w:rPr>
        <w:t>To examine our operations constantly through a self-audit to ensure that we are successfully achieving our stated aims and purposes.</w:t>
      </w:r>
    </w:p>
    <w:p w14:paraId="48B5295B" w14:textId="77777777" w:rsidR="009A2E50" w:rsidRDefault="00D94B2F">
      <w:pPr>
        <w:numPr>
          <w:ilvl w:val="0"/>
          <w:numId w:val="6"/>
        </w:numPr>
        <w:pBdr>
          <w:top w:val="nil"/>
          <w:left w:val="nil"/>
          <w:bottom w:val="nil"/>
          <w:right w:val="nil"/>
          <w:between w:val="nil"/>
        </w:pBdr>
        <w:spacing w:after="0" w:line="240" w:lineRule="auto"/>
        <w:rPr>
          <w:color w:val="000000"/>
        </w:rPr>
      </w:pPr>
      <w:r>
        <w:rPr>
          <w:rFonts w:ascii="Arial" w:eastAsia="Arial" w:hAnsi="Arial" w:cs="Arial"/>
          <w:color w:val="000000"/>
        </w:rPr>
        <w:lastRenderedPageBreak/>
        <w:t>To work for the comprehensive welfare of our Service Users.</w:t>
      </w:r>
    </w:p>
    <w:p w14:paraId="69006917" w14:textId="77777777" w:rsidR="009A2E50" w:rsidRDefault="00D94B2F">
      <w:pPr>
        <w:numPr>
          <w:ilvl w:val="0"/>
          <w:numId w:val="6"/>
        </w:numPr>
        <w:pBdr>
          <w:top w:val="nil"/>
          <w:left w:val="nil"/>
          <w:bottom w:val="nil"/>
          <w:right w:val="nil"/>
          <w:between w:val="nil"/>
        </w:pBdr>
        <w:spacing w:after="0" w:line="240" w:lineRule="auto"/>
        <w:rPr>
          <w:color w:val="000000"/>
        </w:rPr>
      </w:pPr>
      <w:r>
        <w:rPr>
          <w:rFonts w:ascii="Arial" w:eastAsia="Arial" w:hAnsi="Arial" w:cs="Arial"/>
          <w:color w:val="000000"/>
        </w:rPr>
        <w:t>To provide for each Service User a package of care that contributes to his/her overall personal and healthcare needs and preferences.</w:t>
      </w:r>
    </w:p>
    <w:p w14:paraId="4FCC79D0" w14:textId="77777777" w:rsidR="009A2E50" w:rsidRDefault="00D94B2F">
      <w:pPr>
        <w:numPr>
          <w:ilvl w:val="0"/>
          <w:numId w:val="8"/>
        </w:numPr>
        <w:pBdr>
          <w:top w:val="nil"/>
          <w:left w:val="nil"/>
          <w:bottom w:val="nil"/>
          <w:right w:val="nil"/>
          <w:between w:val="nil"/>
        </w:pBdr>
        <w:spacing w:after="0" w:line="240" w:lineRule="auto"/>
        <w:rPr>
          <w:color w:val="000000"/>
        </w:rPr>
      </w:pPr>
      <w:r>
        <w:rPr>
          <w:rFonts w:ascii="Arial" w:eastAsia="Arial" w:hAnsi="Arial" w:cs="Arial"/>
          <w:color w:val="000000"/>
        </w:rPr>
        <w:t xml:space="preserve">To </w:t>
      </w:r>
      <w:r>
        <w:rPr>
          <w:rFonts w:ascii="Arial" w:eastAsia="Arial" w:hAnsi="Arial" w:cs="Arial"/>
        </w:rPr>
        <w:t>cooperate</w:t>
      </w:r>
      <w:r>
        <w:rPr>
          <w:rFonts w:ascii="Arial" w:eastAsia="Arial" w:hAnsi="Arial" w:cs="Arial"/>
          <w:color w:val="000000"/>
        </w:rPr>
        <w:t xml:space="preserve"> with other services and professionals to help to maximise each Service Users independence and to ensure as fully as possible the Service Users maximum participation in the community.</w:t>
      </w:r>
    </w:p>
    <w:p w14:paraId="7269EDF6" w14:textId="77777777" w:rsidR="009A2E50" w:rsidRDefault="00D94B2F">
      <w:pPr>
        <w:numPr>
          <w:ilvl w:val="0"/>
          <w:numId w:val="8"/>
        </w:numPr>
        <w:pBdr>
          <w:top w:val="nil"/>
          <w:left w:val="nil"/>
          <w:bottom w:val="nil"/>
          <w:right w:val="nil"/>
          <w:between w:val="nil"/>
        </w:pBdr>
        <w:spacing w:after="0" w:line="240" w:lineRule="auto"/>
        <w:rPr>
          <w:color w:val="000000"/>
        </w:rPr>
      </w:pPr>
      <w:r>
        <w:rPr>
          <w:rFonts w:ascii="Arial" w:eastAsia="Arial" w:hAnsi="Arial" w:cs="Arial"/>
          <w:color w:val="000000"/>
        </w:rPr>
        <w:t>To meet assessed needs. Before we provide services, we ensure that a potential Service Users needs and preferences are thoroughly assessed.</w:t>
      </w:r>
    </w:p>
    <w:p w14:paraId="64DAE88E" w14:textId="77777777" w:rsidR="009A2E50" w:rsidRDefault="00D94B2F">
      <w:pPr>
        <w:numPr>
          <w:ilvl w:val="0"/>
          <w:numId w:val="8"/>
        </w:numPr>
        <w:pBdr>
          <w:top w:val="nil"/>
          <w:left w:val="nil"/>
          <w:bottom w:val="nil"/>
          <w:right w:val="nil"/>
          <w:between w:val="nil"/>
        </w:pBdr>
        <w:spacing w:after="0" w:line="240" w:lineRule="auto"/>
        <w:rPr>
          <w:color w:val="000000"/>
        </w:rPr>
      </w:pPr>
      <w:r>
        <w:rPr>
          <w:rFonts w:ascii="Arial" w:eastAsia="Arial" w:hAnsi="Arial" w:cs="Arial"/>
          <w:color w:val="000000"/>
        </w:rPr>
        <w:t xml:space="preserve">To ensure that the care Your Serenity provides meets the assessed needs of each Service User, and the needs are </w:t>
      </w:r>
      <w:r>
        <w:rPr>
          <w:rFonts w:ascii="Arial" w:eastAsia="Arial" w:hAnsi="Arial" w:cs="Arial"/>
        </w:rPr>
        <w:t>assessed</w:t>
      </w:r>
      <w:r>
        <w:rPr>
          <w:rFonts w:ascii="Arial" w:eastAsia="Arial" w:hAnsi="Arial" w:cs="Arial"/>
          <w:color w:val="000000"/>
        </w:rPr>
        <w:t xml:space="preserve"> as frequently as necessary.</w:t>
      </w:r>
    </w:p>
    <w:p w14:paraId="3D1888E5" w14:textId="77777777" w:rsidR="009A2E50" w:rsidRDefault="00D94B2F">
      <w:pPr>
        <w:numPr>
          <w:ilvl w:val="0"/>
          <w:numId w:val="5"/>
        </w:numPr>
        <w:pBdr>
          <w:top w:val="nil"/>
          <w:left w:val="nil"/>
          <w:bottom w:val="nil"/>
          <w:right w:val="nil"/>
          <w:between w:val="nil"/>
        </w:pBdr>
        <w:spacing w:after="0" w:line="240" w:lineRule="auto"/>
        <w:rPr>
          <w:color w:val="000000"/>
        </w:rPr>
      </w:pPr>
      <w:r>
        <w:rPr>
          <w:rFonts w:ascii="Arial" w:eastAsia="Arial" w:hAnsi="Arial" w:cs="Arial"/>
          <w:color w:val="000000"/>
        </w:rPr>
        <w:t>To ensure that the care and support provided have the flexibility to respond to changing needs or requirements.</w:t>
      </w:r>
    </w:p>
    <w:p w14:paraId="714895F3" w14:textId="77777777" w:rsidR="009A2E50" w:rsidRDefault="00D94B2F">
      <w:pPr>
        <w:numPr>
          <w:ilvl w:val="0"/>
          <w:numId w:val="5"/>
        </w:numPr>
        <w:pBdr>
          <w:top w:val="nil"/>
          <w:left w:val="nil"/>
          <w:bottom w:val="nil"/>
          <w:right w:val="nil"/>
          <w:between w:val="nil"/>
        </w:pBdr>
        <w:spacing w:after="0" w:line="240" w:lineRule="auto"/>
        <w:rPr>
          <w:color w:val="000000"/>
        </w:rPr>
      </w:pPr>
      <w:r>
        <w:rPr>
          <w:rFonts w:ascii="Arial" w:eastAsia="Arial" w:hAnsi="Arial" w:cs="Arial"/>
          <w:color w:val="000000"/>
        </w:rPr>
        <w:t>To provide quality services. We at Your Serenity are wholeheartedly committed to providing top quality services and to continuous improvement in the level of the care we offer.</w:t>
      </w:r>
    </w:p>
    <w:p w14:paraId="08AD868A" w14:textId="77777777" w:rsidR="009A2E50" w:rsidRDefault="00D94B2F">
      <w:pPr>
        <w:numPr>
          <w:ilvl w:val="0"/>
          <w:numId w:val="5"/>
        </w:numPr>
        <w:pBdr>
          <w:top w:val="nil"/>
          <w:left w:val="nil"/>
          <w:bottom w:val="nil"/>
          <w:right w:val="nil"/>
          <w:between w:val="nil"/>
        </w:pBdr>
        <w:spacing w:after="0" w:line="240" w:lineRule="auto"/>
        <w:rPr>
          <w:color w:val="000000"/>
        </w:rPr>
      </w:pPr>
      <w:r>
        <w:rPr>
          <w:rFonts w:ascii="Arial" w:eastAsia="Arial" w:hAnsi="Arial" w:cs="Arial"/>
          <w:color w:val="000000"/>
        </w:rPr>
        <w:t xml:space="preserve">To employ a quality workforce. Standards for our Managers and Staff are bases on the national occupational standards for the care industry set by the National Training Organisation. </w:t>
      </w:r>
    </w:p>
    <w:p w14:paraId="040F07F8" w14:textId="22840BBD" w:rsidR="009A2E50" w:rsidRDefault="00D94B2F">
      <w:pPr>
        <w:numPr>
          <w:ilvl w:val="0"/>
          <w:numId w:val="5"/>
        </w:numPr>
        <w:pBdr>
          <w:top w:val="nil"/>
          <w:left w:val="nil"/>
          <w:bottom w:val="nil"/>
          <w:right w:val="nil"/>
          <w:between w:val="nil"/>
        </w:pBdr>
        <w:spacing w:after="0" w:line="240" w:lineRule="auto"/>
        <w:rPr>
          <w:color w:val="000000"/>
        </w:rPr>
      </w:pPr>
      <w:r>
        <w:rPr>
          <w:rFonts w:ascii="Arial" w:eastAsia="Arial" w:hAnsi="Arial" w:cs="Arial"/>
          <w:color w:val="000000"/>
        </w:rPr>
        <w:t xml:space="preserve">We aim to provide continuity of care for </w:t>
      </w:r>
      <w:r w:rsidR="00782E75">
        <w:rPr>
          <w:rFonts w:ascii="Arial" w:eastAsia="Arial" w:hAnsi="Arial" w:cs="Arial"/>
          <w:color w:val="000000"/>
        </w:rPr>
        <w:t>S</w:t>
      </w:r>
      <w:r>
        <w:rPr>
          <w:rFonts w:ascii="Arial" w:eastAsia="Arial" w:hAnsi="Arial" w:cs="Arial"/>
          <w:color w:val="000000"/>
        </w:rPr>
        <w:t xml:space="preserve">ervice </w:t>
      </w:r>
      <w:r w:rsidR="00782E75">
        <w:rPr>
          <w:rFonts w:ascii="Arial" w:eastAsia="Arial" w:hAnsi="Arial" w:cs="Arial"/>
          <w:color w:val="000000"/>
        </w:rPr>
        <w:t>U</w:t>
      </w:r>
      <w:r>
        <w:rPr>
          <w:rFonts w:ascii="Arial" w:eastAsia="Arial" w:hAnsi="Arial" w:cs="Arial"/>
          <w:color w:val="000000"/>
        </w:rPr>
        <w:t>sers.</w:t>
      </w:r>
    </w:p>
    <w:p w14:paraId="4FB17289" w14:textId="77777777" w:rsidR="009A2E50" w:rsidRDefault="009A2E50" w:rsidP="00782E75">
      <w:pPr>
        <w:pBdr>
          <w:top w:val="nil"/>
          <w:left w:val="nil"/>
          <w:bottom w:val="nil"/>
          <w:right w:val="nil"/>
          <w:between w:val="nil"/>
        </w:pBdr>
        <w:spacing w:after="0" w:line="240" w:lineRule="auto"/>
        <w:ind w:left="720"/>
        <w:rPr>
          <w:rFonts w:ascii="Arial" w:eastAsia="Arial" w:hAnsi="Arial" w:cs="Arial"/>
        </w:rPr>
      </w:pPr>
    </w:p>
    <w:p w14:paraId="6583C982" w14:textId="77777777" w:rsidR="009A2E50" w:rsidRDefault="009A2E50">
      <w:pPr>
        <w:spacing w:after="0" w:line="240" w:lineRule="auto"/>
        <w:rPr>
          <w:rFonts w:ascii="Arial" w:eastAsia="Arial" w:hAnsi="Arial" w:cs="Arial"/>
          <w:b/>
          <w:u w:val="single"/>
        </w:rPr>
      </w:pPr>
    </w:p>
    <w:p w14:paraId="0BD674F8" w14:textId="77777777" w:rsidR="009A2E50" w:rsidRDefault="00D94B2F">
      <w:pPr>
        <w:spacing w:after="0" w:line="240" w:lineRule="auto"/>
        <w:rPr>
          <w:rFonts w:ascii="Arial" w:eastAsia="Arial" w:hAnsi="Arial" w:cs="Arial"/>
          <w:b/>
          <w:u w:val="single"/>
        </w:rPr>
      </w:pPr>
      <w:r>
        <w:rPr>
          <w:rFonts w:ascii="Arial" w:eastAsia="Arial" w:hAnsi="Arial" w:cs="Arial"/>
          <w:b/>
          <w:u w:val="single"/>
        </w:rPr>
        <w:t>Nature of Service</w:t>
      </w:r>
    </w:p>
    <w:p w14:paraId="3D52016C" w14:textId="77777777" w:rsidR="009A2E50" w:rsidRDefault="00D94B2F">
      <w:pPr>
        <w:spacing w:after="0" w:line="240" w:lineRule="auto"/>
        <w:rPr>
          <w:rFonts w:ascii="Arial" w:eastAsia="Arial" w:hAnsi="Arial" w:cs="Arial"/>
        </w:rPr>
      </w:pPr>
      <w:r>
        <w:rPr>
          <w:rFonts w:ascii="Arial" w:eastAsia="Arial" w:hAnsi="Arial" w:cs="Arial"/>
        </w:rPr>
        <w:t>Your Serenity is able to provide practical help with daily activities, personal and respite care. Your Serenity will have contracts with West Berkshire Council Social Services and has staff trained to provide support and care for the following:</w:t>
      </w:r>
    </w:p>
    <w:p w14:paraId="0E0D4FF9" w14:textId="77777777" w:rsidR="009A2E50" w:rsidRDefault="009A2E50">
      <w:pPr>
        <w:spacing w:after="0" w:line="240" w:lineRule="auto"/>
        <w:rPr>
          <w:rFonts w:ascii="Arial" w:eastAsia="Arial" w:hAnsi="Arial" w:cs="Arial"/>
        </w:rPr>
      </w:pPr>
    </w:p>
    <w:p w14:paraId="2FC1BEBA" w14:textId="77777777" w:rsidR="009A2E50" w:rsidRDefault="00D94B2F">
      <w:pPr>
        <w:numPr>
          <w:ilvl w:val="0"/>
          <w:numId w:val="7"/>
        </w:numPr>
        <w:pBdr>
          <w:top w:val="nil"/>
          <w:left w:val="nil"/>
          <w:bottom w:val="nil"/>
          <w:right w:val="nil"/>
          <w:between w:val="nil"/>
        </w:pBdr>
        <w:spacing w:after="0" w:line="240" w:lineRule="auto"/>
        <w:rPr>
          <w:color w:val="000000"/>
        </w:rPr>
      </w:pPr>
      <w:r>
        <w:rPr>
          <w:rFonts w:ascii="Arial" w:eastAsia="Arial" w:hAnsi="Arial" w:cs="Arial"/>
          <w:color w:val="000000"/>
        </w:rPr>
        <w:t>Elderly Care for the older person including:</w:t>
      </w:r>
    </w:p>
    <w:p w14:paraId="36BEB30C" w14:textId="77777777" w:rsidR="009A2E50" w:rsidRDefault="00D94B2F">
      <w:pPr>
        <w:numPr>
          <w:ilvl w:val="1"/>
          <w:numId w:val="7"/>
        </w:numPr>
        <w:pBdr>
          <w:top w:val="nil"/>
          <w:left w:val="nil"/>
          <w:bottom w:val="nil"/>
          <w:right w:val="nil"/>
          <w:between w:val="nil"/>
        </w:pBdr>
        <w:spacing w:after="0" w:line="240" w:lineRule="auto"/>
        <w:rPr>
          <w:color w:val="000000"/>
        </w:rPr>
      </w:pPr>
      <w:r>
        <w:rPr>
          <w:rFonts w:ascii="Arial" w:eastAsia="Arial" w:hAnsi="Arial" w:cs="Arial"/>
          <w:color w:val="000000"/>
        </w:rPr>
        <w:t>washing, showering, bathing, dressing, undressing, continence management, management of mobility, nutritional needs care, maintaining fluid intake, assistance with getting up and going to bed.</w:t>
      </w:r>
    </w:p>
    <w:p w14:paraId="4CE7A628" w14:textId="77777777" w:rsidR="009A2E50" w:rsidRDefault="00D94B2F">
      <w:pPr>
        <w:numPr>
          <w:ilvl w:val="0"/>
          <w:numId w:val="7"/>
        </w:numPr>
        <w:pBdr>
          <w:top w:val="nil"/>
          <w:left w:val="nil"/>
          <w:bottom w:val="nil"/>
          <w:right w:val="nil"/>
          <w:between w:val="nil"/>
        </w:pBdr>
        <w:spacing w:after="0" w:line="240" w:lineRule="auto"/>
        <w:rPr>
          <w:color w:val="000000"/>
        </w:rPr>
      </w:pPr>
      <w:r>
        <w:rPr>
          <w:rFonts w:ascii="Arial" w:eastAsia="Arial" w:hAnsi="Arial" w:cs="Arial"/>
          <w:color w:val="000000"/>
        </w:rPr>
        <w:t>Physically disabled.</w:t>
      </w:r>
    </w:p>
    <w:p w14:paraId="6DDE1B5A" w14:textId="77777777" w:rsidR="009A2E50" w:rsidRDefault="00D94B2F">
      <w:pPr>
        <w:numPr>
          <w:ilvl w:val="0"/>
          <w:numId w:val="7"/>
        </w:numPr>
        <w:pBdr>
          <w:top w:val="nil"/>
          <w:left w:val="nil"/>
          <w:bottom w:val="nil"/>
          <w:right w:val="nil"/>
          <w:between w:val="nil"/>
        </w:pBdr>
        <w:spacing w:after="0" w:line="240" w:lineRule="auto"/>
        <w:rPr>
          <w:color w:val="000000"/>
        </w:rPr>
      </w:pPr>
      <w:r>
        <w:rPr>
          <w:rFonts w:ascii="Arial" w:eastAsia="Arial" w:hAnsi="Arial" w:cs="Arial"/>
          <w:color w:val="000000"/>
        </w:rPr>
        <w:t>Persons with a learning disability.</w:t>
      </w:r>
    </w:p>
    <w:p w14:paraId="7CCC4F31" w14:textId="77777777" w:rsidR="009A2E50" w:rsidRDefault="00D94B2F">
      <w:pPr>
        <w:numPr>
          <w:ilvl w:val="0"/>
          <w:numId w:val="7"/>
        </w:numPr>
        <w:pBdr>
          <w:top w:val="nil"/>
          <w:left w:val="nil"/>
          <w:bottom w:val="nil"/>
          <w:right w:val="nil"/>
          <w:between w:val="nil"/>
        </w:pBdr>
        <w:spacing w:after="0" w:line="240" w:lineRule="auto"/>
        <w:rPr>
          <w:color w:val="000000"/>
        </w:rPr>
      </w:pPr>
      <w:r>
        <w:rPr>
          <w:rFonts w:ascii="Arial" w:eastAsia="Arial" w:hAnsi="Arial" w:cs="Arial"/>
          <w:color w:val="000000"/>
        </w:rPr>
        <w:t>Mental illness.</w:t>
      </w:r>
    </w:p>
    <w:p w14:paraId="4507029C" w14:textId="77777777" w:rsidR="009A2E50" w:rsidRDefault="00D94B2F">
      <w:pPr>
        <w:numPr>
          <w:ilvl w:val="0"/>
          <w:numId w:val="7"/>
        </w:numPr>
        <w:pBdr>
          <w:top w:val="nil"/>
          <w:left w:val="nil"/>
          <w:bottom w:val="nil"/>
          <w:right w:val="nil"/>
          <w:between w:val="nil"/>
        </w:pBdr>
        <w:spacing w:after="0" w:line="240" w:lineRule="auto"/>
        <w:rPr>
          <w:color w:val="000000"/>
        </w:rPr>
      </w:pPr>
      <w:r>
        <w:rPr>
          <w:rFonts w:ascii="Arial" w:eastAsia="Arial" w:hAnsi="Arial" w:cs="Arial"/>
          <w:color w:val="000000"/>
        </w:rPr>
        <w:t>Terminally ill care.</w:t>
      </w:r>
    </w:p>
    <w:p w14:paraId="38FC0598" w14:textId="77777777" w:rsidR="009A2E50" w:rsidRDefault="00D94B2F">
      <w:pPr>
        <w:numPr>
          <w:ilvl w:val="0"/>
          <w:numId w:val="7"/>
        </w:numPr>
        <w:pBdr>
          <w:top w:val="nil"/>
          <w:left w:val="nil"/>
          <w:bottom w:val="nil"/>
          <w:right w:val="nil"/>
          <w:between w:val="nil"/>
        </w:pBdr>
        <w:spacing w:after="0" w:line="240" w:lineRule="auto"/>
        <w:rPr>
          <w:color w:val="000000"/>
        </w:rPr>
      </w:pPr>
      <w:r>
        <w:rPr>
          <w:rFonts w:ascii="Arial" w:eastAsia="Arial" w:hAnsi="Arial" w:cs="Arial"/>
          <w:color w:val="000000"/>
        </w:rPr>
        <w:t>Administering prescribed medication to service users.</w:t>
      </w:r>
    </w:p>
    <w:p w14:paraId="376F79C7" w14:textId="77777777" w:rsidR="009A2E50" w:rsidRDefault="00D94B2F">
      <w:pPr>
        <w:numPr>
          <w:ilvl w:val="0"/>
          <w:numId w:val="7"/>
        </w:numPr>
        <w:pBdr>
          <w:top w:val="nil"/>
          <w:left w:val="nil"/>
          <w:bottom w:val="nil"/>
          <w:right w:val="nil"/>
          <w:between w:val="nil"/>
        </w:pBdr>
        <w:spacing w:after="0" w:line="240" w:lineRule="auto"/>
        <w:rPr>
          <w:color w:val="000000"/>
        </w:rPr>
      </w:pPr>
      <w:r>
        <w:rPr>
          <w:rFonts w:ascii="Arial" w:eastAsia="Arial" w:hAnsi="Arial" w:cs="Arial"/>
          <w:color w:val="000000"/>
        </w:rPr>
        <w:t>Household duties.</w:t>
      </w:r>
    </w:p>
    <w:p w14:paraId="4A9F8DCD" w14:textId="77777777" w:rsidR="009A2E50" w:rsidRDefault="00D94B2F">
      <w:pPr>
        <w:numPr>
          <w:ilvl w:val="0"/>
          <w:numId w:val="7"/>
        </w:numPr>
        <w:pBdr>
          <w:top w:val="nil"/>
          <w:left w:val="nil"/>
          <w:bottom w:val="nil"/>
          <w:right w:val="nil"/>
          <w:between w:val="nil"/>
        </w:pBdr>
        <w:spacing w:after="0" w:line="240" w:lineRule="auto"/>
        <w:rPr>
          <w:color w:val="000000"/>
        </w:rPr>
      </w:pPr>
      <w:r>
        <w:rPr>
          <w:rFonts w:ascii="Arial" w:eastAsia="Arial" w:hAnsi="Arial" w:cs="Arial"/>
          <w:color w:val="000000"/>
        </w:rPr>
        <w:t>Domestic Services:</w:t>
      </w:r>
    </w:p>
    <w:p w14:paraId="660FC863" w14:textId="77777777" w:rsidR="009A2E50" w:rsidRDefault="00D94B2F">
      <w:pPr>
        <w:numPr>
          <w:ilvl w:val="1"/>
          <w:numId w:val="7"/>
        </w:numPr>
        <w:pBdr>
          <w:top w:val="nil"/>
          <w:left w:val="nil"/>
          <w:bottom w:val="nil"/>
          <w:right w:val="nil"/>
          <w:between w:val="nil"/>
        </w:pBdr>
        <w:spacing w:after="0" w:line="240" w:lineRule="auto"/>
        <w:rPr>
          <w:color w:val="000000"/>
        </w:rPr>
      </w:pPr>
      <w:r>
        <w:rPr>
          <w:rFonts w:ascii="Arial" w:eastAsia="Arial" w:hAnsi="Arial" w:cs="Arial"/>
          <w:color w:val="000000"/>
        </w:rPr>
        <w:t>Shopping, housework, laundry, finances/pension collection, meal preparation, social integration, social visits, outings.</w:t>
      </w:r>
    </w:p>
    <w:p w14:paraId="068772C8" w14:textId="77777777" w:rsidR="009A2E50" w:rsidRDefault="009A2E50">
      <w:pPr>
        <w:spacing w:after="0" w:line="240" w:lineRule="auto"/>
        <w:rPr>
          <w:rFonts w:ascii="Arial" w:eastAsia="Arial" w:hAnsi="Arial" w:cs="Arial"/>
          <w:b/>
          <w:u w:val="single"/>
        </w:rPr>
      </w:pPr>
    </w:p>
    <w:p w14:paraId="154B1CF4" w14:textId="77777777" w:rsidR="009A2E50" w:rsidRDefault="00D94B2F">
      <w:pPr>
        <w:spacing w:after="0" w:line="240" w:lineRule="auto"/>
        <w:rPr>
          <w:rFonts w:ascii="Arial" w:eastAsia="Arial" w:hAnsi="Arial" w:cs="Arial"/>
          <w:b/>
          <w:u w:val="single"/>
        </w:rPr>
      </w:pPr>
      <w:r>
        <w:rPr>
          <w:rFonts w:ascii="Arial" w:eastAsia="Arial" w:hAnsi="Arial" w:cs="Arial"/>
          <w:b/>
          <w:u w:val="single"/>
        </w:rPr>
        <w:t>Service Users Rights</w:t>
      </w:r>
    </w:p>
    <w:p w14:paraId="7DA27C40" w14:textId="77777777" w:rsidR="009A2E50" w:rsidRDefault="00D94B2F">
      <w:pPr>
        <w:spacing w:after="0" w:line="240" w:lineRule="auto"/>
        <w:rPr>
          <w:rFonts w:ascii="Arial" w:eastAsia="Arial" w:hAnsi="Arial" w:cs="Arial"/>
        </w:rPr>
      </w:pPr>
      <w:r>
        <w:rPr>
          <w:rFonts w:ascii="Arial" w:eastAsia="Arial" w:hAnsi="Arial" w:cs="Arial"/>
        </w:rPr>
        <w:t>Your Serenity aims to promote a way a life for Service Users, which permits them to enjoy, to the greatest possible extent, their rights as individual human beings. The principles of good care are fundamental to our work.</w:t>
      </w:r>
    </w:p>
    <w:p w14:paraId="5D85AB9E" w14:textId="77777777" w:rsidR="009A2E50" w:rsidRDefault="009A2E50">
      <w:pPr>
        <w:spacing w:after="0" w:line="240" w:lineRule="auto"/>
        <w:rPr>
          <w:rFonts w:ascii="Courier New" w:eastAsia="Courier New" w:hAnsi="Courier New" w:cs="Courier New"/>
        </w:rPr>
      </w:pPr>
    </w:p>
    <w:p w14:paraId="6C15BCB7" w14:textId="77777777" w:rsidR="009A2E50" w:rsidRDefault="00D94B2F">
      <w:pPr>
        <w:numPr>
          <w:ilvl w:val="0"/>
          <w:numId w:val="9"/>
        </w:numPr>
        <w:pBdr>
          <w:top w:val="nil"/>
          <w:left w:val="nil"/>
          <w:bottom w:val="nil"/>
          <w:right w:val="nil"/>
          <w:between w:val="nil"/>
        </w:pBdr>
        <w:spacing w:after="0" w:line="240" w:lineRule="auto"/>
        <w:rPr>
          <w:color w:val="000000"/>
        </w:rPr>
      </w:pPr>
      <w:r>
        <w:rPr>
          <w:rFonts w:ascii="Arial" w:eastAsia="Arial" w:hAnsi="Arial" w:cs="Arial"/>
          <w:color w:val="000000"/>
        </w:rPr>
        <w:t>The Service User has a right to know how services shall be provided, who shall provide them, how flexible they may be and what resources are available.</w:t>
      </w:r>
    </w:p>
    <w:p w14:paraId="18F59D09" w14:textId="77777777" w:rsidR="009A2E50" w:rsidRDefault="00D94B2F">
      <w:pPr>
        <w:numPr>
          <w:ilvl w:val="0"/>
          <w:numId w:val="9"/>
        </w:numPr>
        <w:pBdr>
          <w:top w:val="nil"/>
          <w:left w:val="nil"/>
          <w:bottom w:val="nil"/>
          <w:right w:val="nil"/>
          <w:between w:val="nil"/>
        </w:pBdr>
        <w:spacing w:after="0" w:line="240" w:lineRule="auto"/>
        <w:rPr>
          <w:color w:val="000000"/>
        </w:rPr>
      </w:pPr>
      <w:r>
        <w:rPr>
          <w:rFonts w:ascii="Arial" w:eastAsia="Arial" w:hAnsi="Arial" w:cs="Arial"/>
          <w:color w:val="000000"/>
        </w:rPr>
        <w:t>The Service User has a right to ask about the quality of service provided and for their views to be recorded, and if necessary, acted upon.</w:t>
      </w:r>
    </w:p>
    <w:p w14:paraId="2196331F" w14:textId="77777777" w:rsidR="009A2E50" w:rsidRDefault="00D94B2F">
      <w:pPr>
        <w:numPr>
          <w:ilvl w:val="0"/>
          <w:numId w:val="9"/>
        </w:numPr>
        <w:pBdr>
          <w:top w:val="nil"/>
          <w:left w:val="nil"/>
          <w:bottom w:val="nil"/>
          <w:right w:val="nil"/>
          <w:between w:val="nil"/>
        </w:pBdr>
        <w:spacing w:after="0" w:line="240" w:lineRule="auto"/>
        <w:rPr>
          <w:color w:val="000000"/>
        </w:rPr>
      </w:pPr>
      <w:r>
        <w:rPr>
          <w:rFonts w:ascii="Arial" w:eastAsia="Arial" w:hAnsi="Arial" w:cs="Arial"/>
          <w:color w:val="000000"/>
        </w:rPr>
        <w:t>The Service User has the right to make a formal complaint against Your Serenity Management or its staff. There is a procedure and guidelines for this purpose.</w:t>
      </w:r>
    </w:p>
    <w:p w14:paraId="1A33DF5E" w14:textId="77777777" w:rsidR="009A2E50" w:rsidRDefault="00D94B2F">
      <w:pPr>
        <w:numPr>
          <w:ilvl w:val="0"/>
          <w:numId w:val="9"/>
        </w:numPr>
        <w:pBdr>
          <w:top w:val="nil"/>
          <w:left w:val="nil"/>
          <w:bottom w:val="nil"/>
          <w:right w:val="nil"/>
          <w:between w:val="nil"/>
        </w:pBdr>
        <w:spacing w:after="0" w:line="240" w:lineRule="auto"/>
        <w:rPr>
          <w:color w:val="000000"/>
        </w:rPr>
      </w:pPr>
      <w:r>
        <w:rPr>
          <w:rFonts w:ascii="Arial" w:eastAsia="Arial" w:hAnsi="Arial" w:cs="Arial"/>
          <w:color w:val="000000"/>
        </w:rPr>
        <w:t>The Service User has the right to be attended to by care staff that have undergone training.</w:t>
      </w:r>
    </w:p>
    <w:p w14:paraId="530CC7FA" w14:textId="77777777" w:rsidR="009A2E50" w:rsidRDefault="00D94B2F">
      <w:pPr>
        <w:numPr>
          <w:ilvl w:val="0"/>
          <w:numId w:val="10"/>
        </w:numPr>
        <w:pBdr>
          <w:top w:val="nil"/>
          <w:left w:val="nil"/>
          <w:bottom w:val="nil"/>
          <w:right w:val="nil"/>
          <w:between w:val="nil"/>
        </w:pBdr>
        <w:spacing w:after="0" w:line="240" w:lineRule="auto"/>
        <w:rPr>
          <w:color w:val="000000"/>
        </w:rPr>
      </w:pPr>
      <w:r>
        <w:rPr>
          <w:rFonts w:ascii="Arial" w:eastAsia="Arial" w:hAnsi="Arial" w:cs="Arial"/>
          <w:color w:val="000000"/>
        </w:rPr>
        <w:t>The Service User has a right to an advocate and if required an interpreter.</w:t>
      </w:r>
    </w:p>
    <w:p w14:paraId="2C60AFD1" w14:textId="77777777" w:rsidR="009A2E50" w:rsidRDefault="00D94B2F">
      <w:pPr>
        <w:numPr>
          <w:ilvl w:val="0"/>
          <w:numId w:val="10"/>
        </w:numPr>
        <w:pBdr>
          <w:top w:val="nil"/>
          <w:left w:val="nil"/>
          <w:bottom w:val="nil"/>
          <w:right w:val="nil"/>
          <w:between w:val="nil"/>
        </w:pBdr>
        <w:spacing w:after="0" w:line="240" w:lineRule="auto"/>
        <w:rPr>
          <w:color w:val="000000"/>
        </w:rPr>
      </w:pPr>
      <w:r>
        <w:rPr>
          <w:rFonts w:ascii="Arial" w:eastAsia="Arial" w:hAnsi="Arial" w:cs="Arial"/>
          <w:color w:val="000000"/>
        </w:rPr>
        <w:lastRenderedPageBreak/>
        <w:t>The Service User has a right for this statement of purpose to be respected and, to be reviewed in the event of new legislation.</w:t>
      </w:r>
    </w:p>
    <w:p w14:paraId="1445B148" w14:textId="77777777" w:rsidR="009A2E50" w:rsidRDefault="009A2E50">
      <w:pPr>
        <w:pBdr>
          <w:top w:val="nil"/>
          <w:left w:val="nil"/>
          <w:bottom w:val="nil"/>
          <w:right w:val="nil"/>
          <w:between w:val="nil"/>
        </w:pBdr>
        <w:spacing w:after="0" w:line="240" w:lineRule="auto"/>
        <w:rPr>
          <w:rFonts w:ascii="Arial" w:eastAsia="Arial" w:hAnsi="Arial" w:cs="Arial"/>
        </w:rPr>
      </w:pPr>
    </w:p>
    <w:p w14:paraId="50AECE27" w14:textId="77777777" w:rsidR="009A2E50" w:rsidRDefault="009A2E50">
      <w:pPr>
        <w:spacing w:after="0" w:line="240" w:lineRule="auto"/>
        <w:rPr>
          <w:rFonts w:ascii="Arial" w:eastAsia="Arial" w:hAnsi="Arial" w:cs="Arial"/>
          <w:b/>
          <w:u w:val="single"/>
        </w:rPr>
      </w:pPr>
    </w:p>
    <w:p w14:paraId="5D279472" w14:textId="77777777" w:rsidR="009A2E50" w:rsidRDefault="00D94B2F">
      <w:pPr>
        <w:spacing w:after="0" w:line="240" w:lineRule="auto"/>
        <w:rPr>
          <w:rFonts w:ascii="Arial" w:eastAsia="Arial" w:hAnsi="Arial" w:cs="Arial"/>
          <w:b/>
          <w:u w:val="single"/>
        </w:rPr>
      </w:pPr>
      <w:r>
        <w:rPr>
          <w:rFonts w:ascii="Arial" w:eastAsia="Arial" w:hAnsi="Arial" w:cs="Arial"/>
          <w:b/>
          <w:u w:val="single"/>
        </w:rPr>
        <w:t>Staff</w:t>
      </w:r>
    </w:p>
    <w:p w14:paraId="5276B0EE" w14:textId="77777777" w:rsidR="009A2E50" w:rsidRDefault="009A2E50">
      <w:pPr>
        <w:spacing w:after="0" w:line="240" w:lineRule="auto"/>
        <w:rPr>
          <w:rFonts w:ascii="Arial" w:eastAsia="Arial" w:hAnsi="Arial" w:cs="Arial"/>
        </w:rPr>
      </w:pPr>
    </w:p>
    <w:p w14:paraId="2E6E7A4C" w14:textId="318F78D8" w:rsidR="009A2E50" w:rsidRDefault="00D94B2F">
      <w:pPr>
        <w:spacing w:after="0" w:line="240" w:lineRule="auto"/>
        <w:rPr>
          <w:rFonts w:ascii="Arial" w:eastAsia="Arial" w:hAnsi="Arial" w:cs="Arial"/>
        </w:rPr>
      </w:pPr>
      <w:r>
        <w:rPr>
          <w:rFonts w:ascii="Arial" w:eastAsia="Arial" w:hAnsi="Arial" w:cs="Arial"/>
        </w:rPr>
        <w:t>Your Serenity understand that for most Service Users</w:t>
      </w:r>
      <w:r w:rsidR="00A008B9">
        <w:rPr>
          <w:rFonts w:ascii="Arial" w:eastAsia="Arial" w:hAnsi="Arial" w:cs="Arial"/>
        </w:rPr>
        <w:t>,</w:t>
      </w:r>
      <w:r>
        <w:rPr>
          <w:rFonts w:ascii="Arial" w:eastAsia="Arial" w:hAnsi="Arial" w:cs="Arial"/>
        </w:rPr>
        <w:t xml:space="preserve"> the most important people in our organisation are the care workers with whom Service Users will have regular contact</w:t>
      </w:r>
      <w:r w:rsidR="00A008B9">
        <w:rPr>
          <w:rFonts w:ascii="Arial" w:eastAsia="Arial" w:hAnsi="Arial" w:cs="Arial"/>
        </w:rPr>
        <w:t>.</w:t>
      </w:r>
      <w:r>
        <w:rPr>
          <w:rFonts w:ascii="Arial" w:eastAsia="Arial" w:hAnsi="Arial" w:cs="Arial"/>
        </w:rPr>
        <w:t xml:space="preserve"> Your Serenity will ensure the</w:t>
      </w:r>
      <w:r w:rsidR="00A008B9">
        <w:rPr>
          <w:rFonts w:ascii="Arial" w:eastAsia="Arial" w:hAnsi="Arial" w:cs="Arial"/>
        </w:rPr>
        <w:t>y</w:t>
      </w:r>
      <w:r>
        <w:rPr>
          <w:rFonts w:ascii="Arial" w:eastAsia="Arial" w:hAnsi="Arial" w:cs="Arial"/>
        </w:rPr>
        <w:t xml:space="preserve"> </w:t>
      </w:r>
      <w:r w:rsidR="00A008B9">
        <w:rPr>
          <w:rFonts w:ascii="Arial" w:eastAsia="Arial" w:hAnsi="Arial" w:cs="Arial"/>
        </w:rPr>
        <w:t>always remain professional and compliant</w:t>
      </w:r>
      <w:r>
        <w:rPr>
          <w:rFonts w:ascii="Arial" w:eastAsia="Arial" w:hAnsi="Arial" w:cs="Arial"/>
        </w:rPr>
        <w:t xml:space="preserve">. </w:t>
      </w:r>
    </w:p>
    <w:p w14:paraId="0EE22F10" w14:textId="77777777" w:rsidR="00A008B9" w:rsidRDefault="00A008B9">
      <w:pPr>
        <w:spacing w:after="0" w:line="240" w:lineRule="auto"/>
        <w:rPr>
          <w:rFonts w:ascii="Arial" w:eastAsia="Arial" w:hAnsi="Arial" w:cs="Arial"/>
        </w:rPr>
      </w:pPr>
    </w:p>
    <w:p w14:paraId="5F56754C" w14:textId="681BD5B3" w:rsidR="009A2E50" w:rsidRDefault="00D94B2F">
      <w:pPr>
        <w:spacing w:after="0" w:line="240" w:lineRule="auto"/>
        <w:rPr>
          <w:rFonts w:ascii="Arial" w:eastAsia="Arial" w:hAnsi="Arial" w:cs="Arial"/>
        </w:rPr>
      </w:pPr>
      <w:r>
        <w:rPr>
          <w:rFonts w:ascii="Arial" w:eastAsia="Arial" w:hAnsi="Arial" w:cs="Arial"/>
        </w:rPr>
        <w:t>We achieve this by:</w:t>
      </w:r>
    </w:p>
    <w:p w14:paraId="12DECD96" w14:textId="77777777" w:rsidR="009A2E50" w:rsidRDefault="009A2E50">
      <w:pPr>
        <w:spacing w:after="0" w:line="240" w:lineRule="auto"/>
        <w:rPr>
          <w:rFonts w:ascii="Courier New" w:eastAsia="Courier New" w:hAnsi="Courier New" w:cs="Courier New"/>
        </w:rPr>
      </w:pPr>
    </w:p>
    <w:p w14:paraId="0881B954" w14:textId="77777777" w:rsidR="009A2E50" w:rsidRDefault="00D94B2F">
      <w:pPr>
        <w:numPr>
          <w:ilvl w:val="0"/>
          <w:numId w:val="11"/>
        </w:numPr>
        <w:pBdr>
          <w:top w:val="nil"/>
          <w:left w:val="nil"/>
          <w:bottom w:val="nil"/>
          <w:right w:val="nil"/>
          <w:between w:val="nil"/>
        </w:pBdr>
        <w:spacing w:after="0" w:line="240" w:lineRule="auto"/>
        <w:rPr>
          <w:color w:val="000000"/>
        </w:rPr>
      </w:pPr>
      <w:r>
        <w:rPr>
          <w:rFonts w:ascii="Arial" w:eastAsia="Arial" w:hAnsi="Arial" w:cs="Arial"/>
          <w:color w:val="000000"/>
        </w:rPr>
        <w:t>All staff shall respect the wishes of the Service User.</w:t>
      </w:r>
    </w:p>
    <w:p w14:paraId="73AF8A14" w14:textId="77777777" w:rsidR="009A2E50" w:rsidRDefault="00D94B2F">
      <w:pPr>
        <w:numPr>
          <w:ilvl w:val="0"/>
          <w:numId w:val="11"/>
        </w:numPr>
        <w:pBdr>
          <w:top w:val="nil"/>
          <w:left w:val="nil"/>
          <w:bottom w:val="nil"/>
          <w:right w:val="nil"/>
          <w:between w:val="nil"/>
        </w:pBdr>
        <w:spacing w:after="0" w:line="240" w:lineRule="auto"/>
        <w:rPr>
          <w:color w:val="000000"/>
        </w:rPr>
      </w:pPr>
      <w:r>
        <w:rPr>
          <w:rFonts w:ascii="Arial" w:eastAsia="Arial" w:hAnsi="Arial" w:cs="Arial"/>
          <w:color w:val="000000"/>
        </w:rPr>
        <w:t>Your Serenity Management and staff are committed to this statement and for adhering to the Your Serenity Code of Practice.</w:t>
      </w:r>
    </w:p>
    <w:p w14:paraId="305114CE" w14:textId="77777777" w:rsidR="009A2E50" w:rsidRDefault="00D94B2F">
      <w:pPr>
        <w:numPr>
          <w:ilvl w:val="0"/>
          <w:numId w:val="11"/>
        </w:numPr>
        <w:pBdr>
          <w:top w:val="nil"/>
          <w:left w:val="nil"/>
          <w:bottom w:val="nil"/>
          <w:right w:val="nil"/>
          <w:between w:val="nil"/>
        </w:pBdr>
        <w:spacing w:after="0" w:line="240" w:lineRule="auto"/>
        <w:rPr>
          <w:color w:val="000000"/>
        </w:rPr>
      </w:pPr>
      <w:r>
        <w:rPr>
          <w:rFonts w:ascii="Arial" w:eastAsia="Arial" w:hAnsi="Arial" w:cs="Arial"/>
          <w:color w:val="000000"/>
        </w:rPr>
        <w:t>Your Serenity staff are given a staff handbook as guidance to the many aspects of administration and statuary care requirements. This handbook is updated in line with any new legislation.</w:t>
      </w:r>
    </w:p>
    <w:p w14:paraId="1092F927" w14:textId="77777777" w:rsidR="00B26405" w:rsidRPr="00B26405" w:rsidRDefault="00D94B2F">
      <w:pPr>
        <w:numPr>
          <w:ilvl w:val="0"/>
          <w:numId w:val="11"/>
        </w:numPr>
        <w:pBdr>
          <w:top w:val="nil"/>
          <w:left w:val="nil"/>
          <w:bottom w:val="nil"/>
          <w:right w:val="nil"/>
          <w:between w:val="nil"/>
        </w:pBdr>
        <w:spacing w:after="0" w:line="240" w:lineRule="auto"/>
        <w:rPr>
          <w:color w:val="000000"/>
        </w:rPr>
      </w:pPr>
      <w:r>
        <w:rPr>
          <w:rFonts w:ascii="Arial" w:eastAsia="Arial" w:hAnsi="Arial" w:cs="Arial"/>
          <w:color w:val="000000"/>
        </w:rPr>
        <w:t>Your Serenity staff undergo throughout their employment, training, by a qualified training consultancy to maximise the quality of service provided to all our Service Users.</w:t>
      </w:r>
    </w:p>
    <w:p w14:paraId="77C18E44" w14:textId="77777777" w:rsidR="00B26405" w:rsidRPr="001B33AE" w:rsidRDefault="00B26405" w:rsidP="00B26405">
      <w:pPr>
        <w:pStyle w:val="ListParagraph"/>
        <w:numPr>
          <w:ilvl w:val="0"/>
          <w:numId w:val="11"/>
        </w:numPr>
        <w:shd w:val="clear" w:color="auto" w:fill="FFFFFF"/>
        <w:spacing w:after="0" w:line="240" w:lineRule="auto"/>
        <w:jc w:val="both"/>
        <w:textAlignment w:val="baseline"/>
        <w:rPr>
          <w:rFonts w:ascii="Arial" w:eastAsia="Times New Roman" w:hAnsi="Arial" w:cs="Arial"/>
          <w:color w:val="000000" w:themeColor="text1"/>
        </w:rPr>
      </w:pPr>
      <w:r w:rsidRPr="001B33AE">
        <w:rPr>
          <w:rFonts w:ascii="Arial" w:eastAsia="Times New Roman" w:hAnsi="Arial" w:cs="Arial"/>
          <w:color w:val="000000" w:themeColor="text1"/>
        </w:rPr>
        <w:t>For our supported living services, staff will be supported with training on the following courses:</w:t>
      </w:r>
    </w:p>
    <w:p w14:paraId="577BCDF3" w14:textId="77777777" w:rsidR="00B26405" w:rsidRPr="001B33AE" w:rsidRDefault="00B26405" w:rsidP="00B26405">
      <w:pPr>
        <w:pStyle w:val="ListParagraph"/>
        <w:numPr>
          <w:ilvl w:val="0"/>
          <w:numId w:val="11"/>
        </w:numPr>
        <w:shd w:val="clear" w:color="auto" w:fill="FFFFFF"/>
        <w:spacing w:after="0" w:line="240" w:lineRule="auto"/>
        <w:jc w:val="both"/>
        <w:textAlignment w:val="baseline"/>
        <w:rPr>
          <w:rFonts w:ascii="Arial" w:eastAsia="Times New Roman" w:hAnsi="Arial" w:cs="Arial"/>
          <w:color w:val="000000" w:themeColor="text1"/>
        </w:rPr>
      </w:pPr>
      <w:r w:rsidRPr="001B33AE">
        <w:rPr>
          <w:rFonts w:ascii="Arial" w:eastAsia="Times New Roman" w:hAnsi="Arial" w:cs="Arial"/>
          <w:color w:val="000000" w:themeColor="text1"/>
        </w:rPr>
        <w:t>1.</w:t>
      </w:r>
      <w:r w:rsidRPr="001B33AE">
        <w:rPr>
          <w:rFonts w:ascii="Arial" w:eastAsia="Times New Roman" w:hAnsi="Arial" w:cs="Arial"/>
          <w:color w:val="000000" w:themeColor="text1"/>
        </w:rPr>
        <w:tab/>
        <w:t>Behaviour that challenges</w:t>
      </w:r>
    </w:p>
    <w:p w14:paraId="4398B7DF" w14:textId="77777777" w:rsidR="00B26405" w:rsidRPr="001B33AE" w:rsidRDefault="00B26405" w:rsidP="00B26405">
      <w:pPr>
        <w:pStyle w:val="ListParagraph"/>
        <w:numPr>
          <w:ilvl w:val="0"/>
          <w:numId w:val="11"/>
        </w:numPr>
        <w:shd w:val="clear" w:color="auto" w:fill="FFFFFF"/>
        <w:spacing w:after="0" w:line="240" w:lineRule="auto"/>
        <w:jc w:val="both"/>
        <w:textAlignment w:val="baseline"/>
        <w:rPr>
          <w:rFonts w:ascii="Arial" w:eastAsia="Times New Roman" w:hAnsi="Arial" w:cs="Arial"/>
          <w:color w:val="000000" w:themeColor="text1"/>
        </w:rPr>
      </w:pPr>
      <w:r w:rsidRPr="001B33AE">
        <w:rPr>
          <w:rFonts w:ascii="Arial" w:eastAsia="Times New Roman" w:hAnsi="Arial" w:cs="Arial"/>
          <w:color w:val="000000" w:themeColor="text1"/>
        </w:rPr>
        <w:t>2.</w:t>
      </w:r>
      <w:r w:rsidRPr="001B33AE">
        <w:rPr>
          <w:rFonts w:ascii="Arial" w:eastAsia="Times New Roman" w:hAnsi="Arial" w:cs="Arial"/>
          <w:color w:val="000000" w:themeColor="text1"/>
        </w:rPr>
        <w:tab/>
        <w:t>Positive Behaviour Support</w:t>
      </w:r>
    </w:p>
    <w:p w14:paraId="54D2C29F" w14:textId="77777777" w:rsidR="00B26405" w:rsidRPr="001B33AE" w:rsidRDefault="00B26405" w:rsidP="00B26405">
      <w:pPr>
        <w:pStyle w:val="ListParagraph"/>
        <w:numPr>
          <w:ilvl w:val="0"/>
          <w:numId w:val="11"/>
        </w:numPr>
        <w:shd w:val="clear" w:color="auto" w:fill="FFFFFF"/>
        <w:spacing w:after="0" w:line="240" w:lineRule="auto"/>
        <w:jc w:val="both"/>
        <w:textAlignment w:val="baseline"/>
        <w:rPr>
          <w:rFonts w:ascii="Arial" w:eastAsia="Times New Roman" w:hAnsi="Arial" w:cs="Arial"/>
          <w:color w:val="000000" w:themeColor="text1"/>
        </w:rPr>
      </w:pPr>
      <w:r w:rsidRPr="001B33AE">
        <w:rPr>
          <w:rFonts w:ascii="Arial" w:eastAsia="Times New Roman" w:hAnsi="Arial" w:cs="Arial"/>
          <w:color w:val="000000" w:themeColor="text1"/>
        </w:rPr>
        <w:t>3.</w:t>
      </w:r>
      <w:r w:rsidRPr="001B33AE">
        <w:rPr>
          <w:rFonts w:ascii="Arial" w:eastAsia="Times New Roman" w:hAnsi="Arial" w:cs="Arial"/>
          <w:color w:val="000000" w:themeColor="text1"/>
        </w:rPr>
        <w:tab/>
        <w:t>Autism</w:t>
      </w:r>
    </w:p>
    <w:p w14:paraId="34813B15" w14:textId="77777777" w:rsidR="00B26405" w:rsidRPr="001B33AE" w:rsidRDefault="00B26405" w:rsidP="00B26405">
      <w:pPr>
        <w:pStyle w:val="ListParagraph"/>
        <w:numPr>
          <w:ilvl w:val="0"/>
          <w:numId w:val="11"/>
        </w:numPr>
        <w:shd w:val="clear" w:color="auto" w:fill="FFFFFF"/>
        <w:spacing w:after="0" w:line="240" w:lineRule="auto"/>
        <w:jc w:val="both"/>
        <w:textAlignment w:val="baseline"/>
        <w:rPr>
          <w:rFonts w:ascii="Arial" w:eastAsia="Times New Roman" w:hAnsi="Arial" w:cs="Arial"/>
          <w:color w:val="000000" w:themeColor="text1"/>
        </w:rPr>
      </w:pPr>
      <w:r w:rsidRPr="001B33AE">
        <w:rPr>
          <w:rFonts w:ascii="Arial" w:eastAsia="Times New Roman" w:hAnsi="Arial" w:cs="Arial"/>
          <w:color w:val="000000" w:themeColor="text1"/>
        </w:rPr>
        <w:t>4.</w:t>
      </w:r>
      <w:r w:rsidRPr="001B33AE">
        <w:rPr>
          <w:rFonts w:ascii="Arial" w:eastAsia="Times New Roman" w:hAnsi="Arial" w:cs="Arial"/>
          <w:color w:val="000000" w:themeColor="text1"/>
        </w:rPr>
        <w:tab/>
        <w:t>Epilepsy</w:t>
      </w:r>
    </w:p>
    <w:p w14:paraId="5CC46EFE" w14:textId="77777777" w:rsidR="00B26405" w:rsidRPr="001B33AE" w:rsidRDefault="00B26405" w:rsidP="00B26405">
      <w:pPr>
        <w:pStyle w:val="ListParagraph"/>
        <w:numPr>
          <w:ilvl w:val="0"/>
          <w:numId w:val="11"/>
        </w:numPr>
        <w:shd w:val="clear" w:color="auto" w:fill="FFFFFF"/>
        <w:spacing w:after="0" w:line="240" w:lineRule="auto"/>
        <w:jc w:val="both"/>
        <w:textAlignment w:val="baseline"/>
        <w:rPr>
          <w:rFonts w:ascii="Arial" w:eastAsia="Times New Roman" w:hAnsi="Arial" w:cs="Arial"/>
          <w:color w:val="000000" w:themeColor="text1"/>
        </w:rPr>
      </w:pPr>
      <w:r w:rsidRPr="001B33AE">
        <w:rPr>
          <w:rFonts w:ascii="Arial" w:eastAsia="Times New Roman" w:hAnsi="Arial" w:cs="Arial"/>
          <w:color w:val="000000" w:themeColor="text1"/>
        </w:rPr>
        <w:t>5.</w:t>
      </w:r>
      <w:r w:rsidRPr="001B33AE">
        <w:rPr>
          <w:rFonts w:ascii="Arial" w:eastAsia="Times New Roman" w:hAnsi="Arial" w:cs="Arial"/>
          <w:color w:val="000000" w:themeColor="text1"/>
        </w:rPr>
        <w:tab/>
        <w:t>Management of Aggression and Potential Aggression (MAPA)</w:t>
      </w:r>
    </w:p>
    <w:p w14:paraId="76E2E25B" w14:textId="77777777" w:rsidR="00B26405" w:rsidRPr="001B33AE" w:rsidRDefault="00B26405" w:rsidP="00B26405">
      <w:pPr>
        <w:pStyle w:val="ListParagraph"/>
        <w:numPr>
          <w:ilvl w:val="0"/>
          <w:numId w:val="11"/>
        </w:numPr>
        <w:shd w:val="clear" w:color="auto" w:fill="FFFFFF"/>
        <w:spacing w:after="0" w:line="240" w:lineRule="auto"/>
        <w:jc w:val="both"/>
        <w:textAlignment w:val="baseline"/>
        <w:rPr>
          <w:rFonts w:ascii="Arial" w:eastAsia="Times New Roman" w:hAnsi="Arial" w:cs="Arial"/>
          <w:color w:val="000000" w:themeColor="text1"/>
        </w:rPr>
      </w:pPr>
      <w:r w:rsidRPr="001B33AE">
        <w:rPr>
          <w:rFonts w:ascii="Arial" w:eastAsia="Times New Roman" w:hAnsi="Arial" w:cs="Arial"/>
          <w:color w:val="000000" w:themeColor="text1"/>
        </w:rPr>
        <w:t>6.</w:t>
      </w:r>
      <w:r w:rsidRPr="001B33AE">
        <w:rPr>
          <w:rFonts w:ascii="Arial" w:eastAsia="Times New Roman" w:hAnsi="Arial" w:cs="Arial"/>
          <w:color w:val="000000" w:themeColor="text1"/>
        </w:rPr>
        <w:tab/>
        <w:t>Medication</w:t>
      </w:r>
    </w:p>
    <w:p w14:paraId="7912C653" w14:textId="77777777" w:rsidR="00B26405" w:rsidRPr="001B33AE" w:rsidRDefault="00B26405" w:rsidP="00B26405">
      <w:pPr>
        <w:pStyle w:val="ListParagraph"/>
        <w:numPr>
          <w:ilvl w:val="0"/>
          <w:numId w:val="11"/>
        </w:numPr>
        <w:shd w:val="clear" w:color="auto" w:fill="FFFFFF"/>
        <w:spacing w:after="0" w:line="240" w:lineRule="auto"/>
        <w:jc w:val="both"/>
        <w:textAlignment w:val="baseline"/>
        <w:rPr>
          <w:rFonts w:ascii="Arial" w:eastAsia="Times New Roman" w:hAnsi="Arial" w:cs="Arial"/>
          <w:color w:val="000000" w:themeColor="text1"/>
        </w:rPr>
      </w:pPr>
      <w:r w:rsidRPr="001B33AE">
        <w:rPr>
          <w:rFonts w:ascii="Arial" w:eastAsia="Times New Roman" w:hAnsi="Arial" w:cs="Arial"/>
          <w:color w:val="000000" w:themeColor="text1"/>
        </w:rPr>
        <w:t>7.</w:t>
      </w:r>
      <w:r w:rsidRPr="001B33AE">
        <w:rPr>
          <w:rFonts w:ascii="Arial" w:eastAsia="Times New Roman" w:hAnsi="Arial" w:cs="Arial"/>
          <w:color w:val="000000" w:themeColor="text1"/>
        </w:rPr>
        <w:tab/>
        <w:t>Mental Capacity Act</w:t>
      </w:r>
    </w:p>
    <w:p w14:paraId="31980046" w14:textId="2729FB1B" w:rsidR="009A2E50" w:rsidRDefault="00D94B2F" w:rsidP="00B26405">
      <w:pPr>
        <w:pBdr>
          <w:top w:val="nil"/>
          <w:left w:val="nil"/>
          <w:bottom w:val="nil"/>
          <w:right w:val="nil"/>
          <w:between w:val="nil"/>
        </w:pBdr>
        <w:spacing w:after="0" w:line="240" w:lineRule="auto"/>
        <w:rPr>
          <w:color w:val="000000"/>
        </w:rPr>
      </w:pPr>
      <w:r>
        <w:rPr>
          <w:rFonts w:ascii="Arial" w:eastAsia="Arial" w:hAnsi="Arial" w:cs="Arial"/>
          <w:color w:val="000000"/>
        </w:rPr>
        <w:t xml:space="preserve"> </w:t>
      </w:r>
    </w:p>
    <w:p w14:paraId="2F4F4450" w14:textId="77777777" w:rsidR="009A2E50" w:rsidRDefault="009A2E50">
      <w:pPr>
        <w:spacing w:after="0" w:line="240" w:lineRule="auto"/>
        <w:rPr>
          <w:rFonts w:ascii="Arial" w:eastAsia="Arial" w:hAnsi="Arial" w:cs="Arial"/>
        </w:rPr>
      </w:pPr>
    </w:p>
    <w:p w14:paraId="0EFC8476" w14:textId="77777777" w:rsidR="009A2E50" w:rsidRDefault="00D94B2F">
      <w:pPr>
        <w:spacing w:after="0" w:line="240" w:lineRule="auto"/>
        <w:rPr>
          <w:rFonts w:ascii="Arial" w:eastAsia="Arial" w:hAnsi="Arial" w:cs="Arial"/>
          <w:b/>
          <w:u w:val="single"/>
        </w:rPr>
      </w:pPr>
      <w:r>
        <w:rPr>
          <w:rFonts w:ascii="Arial" w:eastAsia="Arial" w:hAnsi="Arial" w:cs="Arial"/>
          <w:b/>
          <w:u w:val="single"/>
        </w:rPr>
        <w:t>Quality</w:t>
      </w:r>
    </w:p>
    <w:p w14:paraId="08725CB7" w14:textId="77777777" w:rsidR="009A2E50" w:rsidRDefault="009A2E50">
      <w:pPr>
        <w:spacing w:after="0" w:line="240" w:lineRule="auto"/>
        <w:rPr>
          <w:rFonts w:ascii="Courier New" w:eastAsia="Courier New" w:hAnsi="Courier New" w:cs="Courier New"/>
        </w:rPr>
      </w:pPr>
    </w:p>
    <w:p w14:paraId="265B94A6" w14:textId="77777777" w:rsidR="009A2E50" w:rsidRDefault="00D94B2F">
      <w:pPr>
        <w:numPr>
          <w:ilvl w:val="0"/>
          <w:numId w:val="16"/>
        </w:numPr>
        <w:pBdr>
          <w:top w:val="nil"/>
          <w:left w:val="nil"/>
          <w:bottom w:val="nil"/>
          <w:right w:val="nil"/>
          <w:between w:val="nil"/>
        </w:pBdr>
        <w:spacing w:after="0" w:line="240" w:lineRule="auto"/>
        <w:rPr>
          <w:color w:val="000000"/>
        </w:rPr>
      </w:pPr>
      <w:r>
        <w:rPr>
          <w:rFonts w:ascii="Arial" w:eastAsia="Arial" w:hAnsi="Arial" w:cs="Arial"/>
          <w:color w:val="000000"/>
        </w:rPr>
        <w:t>Your Serenity shall endeavour to ensure that all criteria relating to the new National Minimum Care Standards are satisfied.</w:t>
      </w:r>
    </w:p>
    <w:p w14:paraId="226278AD" w14:textId="77777777" w:rsidR="009A2E50" w:rsidRDefault="00D94B2F">
      <w:pPr>
        <w:numPr>
          <w:ilvl w:val="0"/>
          <w:numId w:val="16"/>
        </w:numPr>
        <w:pBdr>
          <w:top w:val="nil"/>
          <w:left w:val="nil"/>
          <w:bottom w:val="nil"/>
          <w:right w:val="nil"/>
          <w:between w:val="nil"/>
        </w:pBdr>
        <w:spacing w:after="0" w:line="240" w:lineRule="auto"/>
        <w:rPr>
          <w:color w:val="000000"/>
        </w:rPr>
      </w:pPr>
      <w:r>
        <w:rPr>
          <w:rFonts w:ascii="Arial" w:eastAsia="Arial" w:hAnsi="Arial" w:cs="Arial"/>
          <w:color w:val="000000"/>
        </w:rPr>
        <w:t>The Service Users are entitled to a Care Plan, which will be adhered to and provided by Your Serenity.</w:t>
      </w:r>
    </w:p>
    <w:p w14:paraId="70D1B6E7" w14:textId="76BD7B0C" w:rsidR="009A2E50" w:rsidRPr="005757D6" w:rsidRDefault="00D94B2F" w:rsidP="00A008B9">
      <w:pPr>
        <w:numPr>
          <w:ilvl w:val="0"/>
          <w:numId w:val="16"/>
        </w:numPr>
        <w:pBdr>
          <w:top w:val="nil"/>
          <w:left w:val="nil"/>
          <w:bottom w:val="nil"/>
          <w:right w:val="nil"/>
          <w:between w:val="nil"/>
        </w:pBdr>
        <w:spacing w:after="0" w:line="240" w:lineRule="auto"/>
        <w:rPr>
          <w:color w:val="000000"/>
        </w:rPr>
      </w:pPr>
      <w:r>
        <w:rPr>
          <w:rFonts w:ascii="Arial" w:eastAsia="Arial" w:hAnsi="Arial" w:cs="Arial"/>
          <w:color w:val="000000"/>
        </w:rPr>
        <w:t>All staff are subject to monthly supervision/spot checks and care worker assessments.</w:t>
      </w:r>
    </w:p>
    <w:p w14:paraId="22E7F313" w14:textId="77777777" w:rsidR="00FC6327" w:rsidRDefault="00FC6327" w:rsidP="00FC6327">
      <w:pPr>
        <w:pStyle w:val="ListParagraph"/>
        <w:shd w:val="clear" w:color="auto" w:fill="FFFFFF"/>
        <w:spacing w:after="0" w:line="240" w:lineRule="auto"/>
        <w:jc w:val="both"/>
        <w:textAlignment w:val="baseline"/>
        <w:rPr>
          <w:rFonts w:ascii="Arial" w:eastAsia="Times New Roman" w:hAnsi="Arial" w:cs="Arial"/>
          <w:color w:val="000000" w:themeColor="text1"/>
          <w:lang w:eastAsia="en-GB"/>
        </w:rPr>
      </w:pPr>
    </w:p>
    <w:p w14:paraId="3764D720" w14:textId="77777777" w:rsidR="00FC6327" w:rsidRPr="001B33AE" w:rsidRDefault="00FC6327" w:rsidP="00FC6327">
      <w:pPr>
        <w:shd w:val="clear" w:color="auto" w:fill="FFFFFF"/>
        <w:spacing w:after="0" w:line="360" w:lineRule="auto"/>
        <w:jc w:val="both"/>
        <w:textAlignment w:val="baseline"/>
        <w:rPr>
          <w:rFonts w:ascii="Arial" w:eastAsia="Times New Roman" w:hAnsi="Arial" w:cs="Arial"/>
          <w:b/>
          <w:color w:val="000000" w:themeColor="text1"/>
          <w:lang w:val="en-US"/>
        </w:rPr>
      </w:pPr>
      <w:r w:rsidRPr="001B33AE">
        <w:rPr>
          <w:rFonts w:ascii="Arial" w:eastAsia="Times New Roman" w:hAnsi="Arial" w:cs="Arial"/>
          <w:b/>
          <w:color w:val="000000" w:themeColor="text1"/>
          <w:lang w:val="en-US"/>
        </w:rPr>
        <w:t>Our Supported Living Services</w:t>
      </w:r>
    </w:p>
    <w:p w14:paraId="329DBB72"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Our Supported Living service users will have their own tenancy, whereby they will have their own accommodation and hold their own keys to their house. They will have the independence to make decisions about who they live with, how they are supported if they choose to be supported and who can support them without compromise to their tenancy. There is a distinct difference between the tenancy agreement and the care agreement. Their choices will always be respected.</w:t>
      </w:r>
    </w:p>
    <w:p w14:paraId="682CCF91"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b/>
          <w:bCs/>
          <w:color w:val="000000" w:themeColor="text1"/>
          <w:lang w:val="en-US"/>
        </w:rPr>
      </w:pPr>
    </w:p>
    <w:p w14:paraId="1A23CEA3"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b/>
          <w:bCs/>
          <w:color w:val="000000" w:themeColor="text1"/>
          <w:lang w:val="en-US"/>
        </w:rPr>
      </w:pPr>
      <w:r w:rsidRPr="001B33AE">
        <w:rPr>
          <w:rFonts w:ascii="Arial" w:eastAsia="Times New Roman" w:hAnsi="Arial" w:cs="Arial"/>
          <w:b/>
          <w:bCs/>
          <w:color w:val="000000" w:themeColor="text1"/>
          <w:lang w:val="en-US"/>
        </w:rPr>
        <w:t>Health care outcomes for our supported living service</w:t>
      </w:r>
    </w:p>
    <w:p w14:paraId="6ABAF856"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21D5F321"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All service users where appropriate, are supported to take more and more responsibility for their own health care needs. However, they need both practical and emotional support in doing so. </w:t>
      </w:r>
    </w:p>
    <w:p w14:paraId="27DD0471"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65003984"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Ensuring access to good primary healthcare remains a central responsibility of the service. The service users are registered with a local GP, and the GP makes up an essential part of the care team and as such, background details, especially those issues surrounding previous health care input, must be shared with the doctor. The relationship between the doctor and the service user is confidential and access to medical records by the Personal Assistant is by informed consent on the part of the service user.</w:t>
      </w:r>
    </w:p>
    <w:p w14:paraId="54AB6E52"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 </w:t>
      </w:r>
    </w:p>
    <w:p w14:paraId="4FB412CF"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The service users are supported in registering with a local dentist and in obtaining an early optician appointment where required. Where attendance at specialist clinics are indicated (such as asthma or diabetic clinics) this is also encouraged and supported.</w:t>
      </w:r>
    </w:p>
    <w:p w14:paraId="4A4272EE"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 </w:t>
      </w:r>
    </w:p>
    <w:p w14:paraId="723FE53B"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184A014C"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The information given is wholly honest, accurate, and comprehensive. Further, it should be morally neutral’. It is the role of staff to inform rather than impose their own views and prejudices.  Topics covered should include: - </w:t>
      </w:r>
    </w:p>
    <w:p w14:paraId="6A2073A2" w14:textId="77777777" w:rsidR="00FC6327" w:rsidRPr="001B33AE" w:rsidRDefault="00FC6327" w:rsidP="00FC6327">
      <w:pPr>
        <w:numPr>
          <w:ilvl w:val="0"/>
          <w:numId w:val="20"/>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General health advice including how to access services </w:t>
      </w:r>
    </w:p>
    <w:p w14:paraId="7A010270" w14:textId="77777777" w:rsidR="00FC6327" w:rsidRPr="001B33AE" w:rsidRDefault="00FC6327" w:rsidP="00FC6327">
      <w:pPr>
        <w:numPr>
          <w:ilvl w:val="0"/>
          <w:numId w:val="20"/>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Information on safer sex and preventing pregnancy (including contraceptive advice, discussion on the ‘morning-after pill’ and abortion)</w:t>
      </w:r>
    </w:p>
    <w:p w14:paraId="13C774CE" w14:textId="77777777" w:rsidR="00FC6327" w:rsidRPr="001B33AE" w:rsidRDefault="00FC6327" w:rsidP="00FC6327">
      <w:pPr>
        <w:numPr>
          <w:ilvl w:val="0"/>
          <w:numId w:val="20"/>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Mental Health </w:t>
      </w:r>
    </w:p>
    <w:p w14:paraId="65D8CEE3" w14:textId="77777777" w:rsidR="00FC6327" w:rsidRPr="001B33AE" w:rsidRDefault="00FC6327" w:rsidP="00FC6327">
      <w:pPr>
        <w:numPr>
          <w:ilvl w:val="0"/>
          <w:numId w:val="20"/>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HIV and AIDS. </w:t>
      </w:r>
    </w:p>
    <w:p w14:paraId="4985C251" w14:textId="77777777" w:rsidR="00FC6327" w:rsidRPr="001B33AE" w:rsidRDefault="00FC6327" w:rsidP="00FC6327">
      <w:pPr>
        <w:numPr>
          <w:ilvl w:val="0"/>
          <w:numId w:val="20"/>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Dealing with sexual relationships (including making positive choices) </w:t>
      </w:r>
    </w:p>
    <w:p w14:paraId="2B7C6DD3" w14:textId="77777777" w:rsidR="00FC6327" w:rsidRPr="001B33AE" w:rsidRDefault="00FC6327" w:rsidP="00FC6327">
      <w:pPr>
        <w:numPr>
          <w:ilvl w:val="0"/>
          <w:numId w:val="20"/>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Issues of sexuality (including gay and lesbian relationships) </w:t>
      </w:r>
    </w:p>
    <w:p w14:paraId="5F8E0DAB" w14:textId="77777777" w:rsidR="00FC6327" w:rsidRPr="001B33AE" w:rsidRDefault="00FC6327" w:rsidP="00FC6327">
      <w:pPr>
        <w:numPr>
          <w:ilvl w:val="0"/>
          <w:numId w:val="20"/>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Understanding your own body (including advice about testicular cancer, breast screening and cervical smears) </w:t>
      </w:r>
    </w:p>
    <w:p w14:paraId="67AF470A" w14:textId="77777777" w:rsidR="00FC6327" w:rsidRPr="001B33AE" w:rsidRDefault="00FC6327" w:rsidP="00FC6327">
      <w:pPr>
        <w:numPr>
          <w:ilvl w:val="0"/>
          <w:numId w:val="20"/>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Use and misuse of drugs </w:t>
      </w:r>
    </w:p>
    <w:p w14:paraId="4A453661" w14:textId="77777777" w:rsidR="00FC6327" w:rsidRPr="001B33AE" w:rsidRDefault="00FC6327" w:rsidP="00FC6327">
      <w:pPr>
        <w:numPr>
          <w:ilvl w:val="0"/>
          <w:numId w:val="20"/>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Use and misuse of alcohol</w:t>
      </w:r>
    </w:p>
    <w:p w14:paraId="5C4408B8" w14:textId="77777777" w:rsidR="00FC6327" w:rsidRPr="001B33AE" w:rsidRDefault="00FC6327" w:rsidP="00FC6327">
      <w:pPr>
        <w:numPr>
          <w:ilvl w:val="0"/>
          <w:numId w:val="20"/>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Smoking and its dangers </w:t>
      </w:r>
    </w:p>
    <w:p w14:paraId="390F60BF" w14:textId="77777777" w:rsidR="00FC6327" w:rsidRPr="001B33AE" w:rsidRDefault="00FC6327" w:rsidP="00FC6327">
      <w:pPr>
        <w:numPr>
          <w:ilvl w:val="0"/>
          <w:numId w:val="20"/>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Exercise and diet </w:t>
      </w:r>
    </w:p>
    <w:p w14:paraId="1DFF5A6D"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683CD5AC"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The delivery of information should be both informal and formal. Appropriate external agencies can be used to support this work. </w:t>
      </w:r>
    </w:p>
    <w:p w14:paraId="00DE0BAB"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b/>
          <w:bCs/>
          <w:color w:val="000000" w:themeColor="text1"/>
          <w:lang w:val="en-US"/>
        </w:rPr>
      </w:pPr>
    </w:p>
    <w:p w14:paraId="61724CFA"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b/>
          <w:bCs/>
          <w:color w:val="000000" w:themeColor="text1"/>
          <w:lang w:val="en-US"/>
        </w:rPr>
      </w:pPr>
      <w:r w:rsidRPr="001B33AE">
        <w:rPr>
          <w:rFonts w:ascii="Arial" w:eastAsia="Times New Roman" w:hAnsi="Arial" w:cs="Arial"/>
          <w:b/>
          <w:bCs/>
          <w:color w:val="000000" w:themeColor="text1"/>
          <w:lang w:val="en-US"/>
        </w:rPr>
        <w:t>SUPPORTING WITH EDUCATION, TRAINING, AND EMPLOYMENT OUTCOMES</w:t>
      </w:r>
    </w:p>
    <w:p w14:paraId="78FFF2F4"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0E1861AC"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Vocational support will be given including appropriate support with work experience and work placements and assistance in filling out application forms, visits to job centres, interview coaching, and character references.</w:t>
      </w:r>
    </w:p>
    <w:p w14:paraId="5867ADAB"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1C7E5D14"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It is the responsibility of the Personal Assistant/support worker to support in maintaining lines of communication with the service user’s place of education (with the consent or at the request of the service user). </w:t>
      </w:r>
    </w:p>
    <w:p w14:paraId="36C58795"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52EF2543"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3B7555C7"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b/>
          <w:bCs/>
          <w:color w:val="000000" w:themeColor="text1"/>
          <w:lang w:val="en-US"/>
        </w:rPr>
      </w:pPr>
      <w:r w:rsidRPr="001B33AE">
        <w:rPr>
          <w:rFonts w:ascii="Arial" w:eastAsia="Times New Roman" w:hAnsi="Arial" w:cs="Arial"/>
          <w:b/>
          <w:bCs/>
          <w:color w:val="000000" w:themeColor="text1"/>
          <w:lang w:val="en-US"/>
        </w:rPr>
        <w:t>SUPPORTING WITH RECREATIONAL ACTIVITIES, TRIPS, OUTINGS and HOLIDAYS (LEISURE AND SOCIAL OUTCOMES)</w:t>
      </w:r>
    </w:p>
    <w:p w14:paraId="1F68965A"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0A5CB31F" w14:textId="77777777" w:rsidR="00FC6327" w:rsidRPr="001B33AE" w:rsidRDefault="00FC6327" w:rsidP="00FC6327">
      <w:pPr>
        <w:numPr>
          <w:ilvl w:val="0"/>
          <w:numId w:val="25"/>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It is an essential part of the therapeutic, social, and recreational work of support staff that the service user is encouraged to participate in a full range of social activities. The general purpose of such activities is to enhance relationships and to help the service user build confidence and self-esteem. </w:t>
      </w:r>
    </w:p>
    <w:p w14:paraId="2150571F"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222B1635" w14:textId="40A030A8" w:rsidR="00FC6327" w:rsidRPr="001B33AE" w:rsidRDefault="00FC6327" w:rsidP="00FC6327">
      <w:pPr>
        <w:numPr>
          <w:ilvl w:val="0"/>
          <w:numId w:val="25"/>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Further, the objectives of Your Serenity are such that activities should be of a nature that the service user engages with minimal support and supervision. Service users living independently on a limited budget should be able to sustain themselves. </w:t>
      </w:r>
    </w:p>
    <w:p w14:paraId="69FFAFD7"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1109BAFA" w14:textId="77777777" w:rsidR="00FC6327" w:rsidRPr="001B33AE" w:rsidRDefault="00FC6327" w:rsidP="00FC6327">
      <w:pPr>
        <w:numPr>
          <w:ilvl w:val="0"/>
          <w:numId w:val="25"/>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Activities should offer opportunities for positive recreation. They should help the Service users make good choices and avoid being pulled into negative sub-cultures and relationships. Transport can be arranged to transport service users to and from activities. Service users will also experience the use of public transport.</w:t>
      </w:r>
    </w:p>
    <w:p w14:paraId="3D56C391"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449954BD" w14:textId="77777777" w:rsidR="00FC6327" w:rsidRPr="001B33AE" w:rsidRDefault="00FC6327" w:rsidP="00FC6327">
      <w:pPr>
        <w:numPr>
          <w:ilvl w:val="0"/>
          <w:numId w:val="25"/>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A provision is also available for the service user to go on holidays with support and they should exercise choice in selecting their destinations. Service users will be supported to budget for these trips.</w:t>
      </w:r>
    </w:p>
    <w:p w14:paraId="49549FF1"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4E88ACC1"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b/>
          <w:bCs/>
          <w:color w:val="000000" w:themeColor="text1"/>
          <w:lang w:val="en-US"/>
        </w:rPr>
      </w:pPr>
      <w:r w:rsidRPr="001B33AE">
        <w:rPr>
          <w:rFonts w:ascii="Arial" w:eastAsia="Times New Roman" w:hAnsi="Arial" w:cs="Arial"/>
          <w:b/>
          <w:bCs/>
          <w:color w:val="000000" w:themeColor="text1"/>
          <w:lang w:val="en-US"/>
        </w:rPr>
        <w:t>SERVICE USER CONSULTATION (SERVICE USER INVOLVEMENT IN SUPPORT PLAN DEVELOPMENT OUTCOMES)</w:t>
      </w:r>
    </w:p>
    <w:p w14:paraId="6C583789"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b/>
          <w:bCs/>
          <w:color w:val="000000" w:themeColor="text1"/>
          <w:lang w:val="en-US"/>
        </w:rPr>
      </w:pPr>
    </w:p>
    <w:p w14:paraId="0F57714B"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b/>
          <w:bCs/>
          <w:color w:val="000000" w:themeColor="text1"/>
          <w:lang w:val="en-US"/>
        </w:rPr>
      </w:pPr>
      <w:r w:rsidRPr="001B33AE">
        <w:rPr>
          <w:rFonts w:ascii="Arial" w:eastAsia="Times New Roman" w:hAnsi="Arial" w:cs="Arial"/>
          <w:b/>
          <w:bCs/>
          <w:color w:val="000000" w:themeColor="text1"/>
          <w:lang w:val="en-US"/>
        </w:rPr>
        <w:t>Principles</w:t>
      </w:r>
    </w:p>
    <w:p w14:paraId="28A1FABA"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691C790D" w14:textId="77777777" w:rsidR="00FC6327" w:rsidRPr="001B33AE" w:rsidRDefault="00FC6327" w:rsidP="00FC6327">
      <w:pPr>
        <w:numPr>
          <w:ilvl w:val="0"/>
          <w:numId w:val="21"/>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Service users must wherever possible take the lead and always be involved in the decisions that affect their lives. </w:t>
      </w:r>
    </w:p>
    <w:p w14:paraId="045CCC81"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771E301A" w14:textId="77777777" w:rsidR="00FC6327" w:rsidRPr="001B33AE" w:rsidRDefault="00FC6327" w:rsidP="00FC6327">
      <w:pPr>
        <w:numPr>
          <w:ilvl w:val="0"/>
          <w:numId w:val="21"/>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Service users must be given the opportunity to express their opinions and feelings. </w:t>
      </w:r>
    </w:p>
    <w:p w14:paraId="5C283AF9"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0E6B4118" w14:textId="77777777" w:rsidR="00FC6327" w:rsidRPr="001B33AE" w:rsidRDefault="00FC6327" w:rsidP="00FC6327">
      <w:pPr>
        <w:numPr>
          <w:ilvl w:val="0"/>
          <w:numId w:val="21"/>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Service users must be given the opportunity to develop their own skills. </w:t>
      </w:r>
    </w:p>
    <w:p w14:paraId="43ACF901"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5DD9798C" w14:textId="77777777" w:rsidR="00FC6327" w:rsidRPr="001B33AE" w:rsidRDefault="00FC6327" w:rsidP="00FC6327">
      <w:pPr>
        <w:numPr>
          <w:ilvl w:val="0"/>
          <w:numId w:val="21"/>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Service users must be recognised as individuals with individual needs, wishes, and aspirations. </w:t>
      </w:r>
    </w:p>
    <w:p w14:paraId="7B18D60F"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02D8F45D" w14:textId="77777777" w:rsidR="00FC6327" w:rsidRPr="001B33AE" w:rsidRDefault="00FC6327" w:rsidP="00FC6327">
      <w:pPr>
        <w:numPr>
          <w:ilvl w:val="0"/>
          <w:numId w:val="21"/>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Service users must be consulted about the daily issues of the supported living service in which they are staying. </w:t>
      </w:r>
    </w:p>
    <w:p w14:paraId="58235173"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5DF8956D" w14:textId="77777777" w:rsidR="00FC6327" w:rsidRPr="001B33AE" w:rsidRDefault="00FC6327" w:rsidP="00FC6327">
      <w:pPr>
        <w:numPr>
          <w:ilvl w:val="0"/>
          <w:numId w:val="21"/>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Service users must be encouraged to develop control over their own lives, with the necessary support. </w:t>
      </w:r>
    </w:p>
    <w:p w14:paraId="24894F9D"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42C00BC8" w14:textId="77777777" w:rsidR="00FC6327" w:rsidRPr="001B33AE" w:rsidRDefault="00FC6327" w:rsidP="00FC6327">
      <w:pPr>
        <w:numPr>
          <w:ilvl w:val="0"/>
          <w:numId w:val="21"/>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Practice within a Service users’ supported living must allow for choice, privacy, respect, and dignity. </w:t>
      </w:r>
    </w:p>
    <w:p w14:paraId="5C90D803"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3BBBDB8F" w14:textId="77777777" w:rsidR="00FC6327" w:rsidRPr="001B33AE" w:rsidRDefault="00FC6327" w:rsidP="00FC6327">
      <w:pPr>
        <w:numPr>
          <w:ilvl w:val="0"/>
          <w:numId w:val="21"/>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Practice within a Service users’ supported living must allow for opportunities that may involve planned risks. </w:t>
      </w:r>
    </w:p>
    <w:p w14:paraId="30E2C914"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0748CCBA" w14:textId="77777777" w:rsidR="00FC6327" w:rsidRPr="001B33AE" w:rsidRDefault="00FC6327" w:rsidP="00FC6327">
      <w:pPr>
        <w:numPr>
          <w:ilvl w:val="0"/>
          <w:numId w:val="21"/>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Practice within the Service users’ supported living service must involve use of local community facilities, with the necessary support. </w:t>
      </w:r>
    </w:p>
    <w:p w14:paraId="0EE2A17D"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2759E871" w14:textId="77777777" w:rsidR="00FC6327" w:rsidRPr="001B33AE" w:rsidRDefault="00FC6327" w:rsidP="00FC6327">
      <w:pPr>
        <w:numPr>
          <w:ilvl w:val="0"/>
          <w:numId w:val="21"/>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Practice within the Service users’ supported living service must encourage participation (working in partnership) and involvement by the service user in a non-institutional manner. </w:t>
      </w:r>
    </w:p>
    <w:p w14:paraId="3F36FB16"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3B4B5222" w14:textId="77777777" w:rsidR="00FC6327" w:rsidRPr="001B33AE" w:rsidRDefault="00FC6327" w:rsidP="00FC6327">
      <w:pPr>
        <w:numPr>
          <w:ilvl w:val="0"/>
          <w:numId w:val="21"/>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Practice will focus on enabling Service users to complete tasks for themselves. </w:t>
      </w:r>
    </w:p>
    <w:p w14:paraId="539AC5B5"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739F850C" w14:textId="77777777" w:rsidR="00FC6327" w:rsidRPr="001B33AE" w:rsidRDefault="00FC6327" w:rsidP="00FC6327">
      <w:pPr>
        <w:numPr>
          <w:ilvl w:val="0"/>
          <w:numId w:val="21"/>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Practice involving a range of communication skills with the Service users is the challenge for staff that must seek to use appropriate methods for that individual.</w:t>
      </w:r>
    </w:p>
    <w:p w14:paraId="49C00476"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6677FA4E"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11DDCAB0" w14:textId="77777777" w:rsidR="004A025B" w:rsidRPr="001B33AE" w:rsidRDefault="004A025B"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40CAD0A7" w14:textId="77777777" w:rsidR="004A025B" w:rsidRPr="001B33AE" w:rsidRDefault="004A025B"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63404DC4" w14:textId="77777777" w:rsidR="004A025B" w:rsidRPr="001B33AE" w:rsidRDefault="004A025B"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199AA5DE" w14:textId="77777777" w:rsidR="004A025B" w:rsidRPr="001B33AE" w:rsidRDefault="004A025B"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2E332969" w14:textId="77777777" w:rsidR="004A025B" w:rsidRPr="001B33AE" w:rsidRDefault="004A025B"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23CA8191"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b/>
          <w:bCs/>
          <w:color w:val="000000" w:themeColor="text1"/>
          <w:lang w:val="en-US"/>
        </w:rPr>
      </w:pPr>
      <w:r w:rsidRPr="001B33AE">
        <w:rPr>
          <w:rFonts w:ascii="Arial" w:eastAsia="Times New Roman" w:hAnsi="Arial" w:cs="Arial"/>
          <w:b/>
          <w:bCs/>
          <w:color w:val="000000" w:themeColor="text1"/>
          <w:lang w:val="en-US"/>
        </w:rPr>
        <w:lastRenderedPageBreak/>
        <w:t>SUPPORTED LIVING PRACTICE (SERVICE DELIVERY OUTCOMES)</w:t>
      </w:r>
    </w:p>
    <w:p w14:paraId="2AD95B7D"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6F978CA5" w14:textId="77777777" w:rsidR="00FC6327" w:rsidRPr="001B33AE" w:rsidRDefault="00FC6327" w:rsidP="00FC6327">
      <w:pPr>
        <w:numPr>
          <w:ilvl w:val="0"/>
          <w:numId w:val="24"/>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Service users will always be invited to participate in their review meetings.</w:t>
      </w:r>
    </w:p>
    <w:p w14:paraId="23FB85A9" w14:textId="77777777" w:rsidR="00FC6327" w:rsidRPr="001B33AE" w:rsidRDefault="00FC6327" w:rsidP="00FC6327">
      <w:pPr>
        <w:numPr>
          <w:ilvl w:val="0"/>
          <w:numId w:val="24"/>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Service user’s opinions where possible will be sought prior to their meetings along with support being available during the meetings.</w:t>
      </w:r>
    </w:p>
    <w:p w14:paraId="034377A5" w14:textId="77777777" w:rsidR="00FC6327" w:rsidRPr="001B33AE" w:rsidRDefault="00FC6327" w:rsidP="00FC6327">
      <w:pPr>
        <w:numPr>
          <w:ilvl w:val="0"/>
          <w:numId w:val="24"/>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A named person will be nominated to give additional support and feedback after the review meetings to the Service users, usually their Personal Assistant/support worker or the member of staff present at the meeting.</w:t>
      </w:r>
    </w:p>
    <w:p w14:paraId="4E51A0D9" w14:textId="77777777" w:rsidR="00FC6327" w:rsidRPr="001B33AE" w:rsidRDefault="00FC6327" w:rsidP="00FC6327">
      <w:pPr>
        <w:numPr>
          <w:ilvl w:val="0"/>
          <w:numId w:val="24"/>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If the Service users are absent from their review, the reason for their absence will be recorded in their file.  </w:t>
      </w:r>
    </w:p>
    <w:p w14:paraId="2C948F9C" w14:textId="77777777" w:rsidR="00FC6327" w:rsidRPr="001B33AE" w:rsidRDefault="00FC6327" w:rsidP="00FC6327">
      <w:pPr>
        <w:numPr>
          <w:ilvl w:val="0"/>
          <w:numId w:val="24"/>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Personal and/or sensitive issues will be dealt with outside of the formal review meeting.</w:t>
      </w:r>
    </w:p>
    <w:p w14:paraId="5A5617EE" w14:textId="77777777" w:rsidR="00FC6327" w:rsidRPr="001B33AE" w:rsidRDefault="00FC6327" w:rsidP="00FC6327">
      <w:pPr>
        <w:numPr>
          <w:ilvl w:val="0"/>
          <w:numId w:val="24"/>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Review meetings will be convened to maximise involving the service user.  </w:t>
      </w:r>
    </w:p>
    <w:p w14:paraId="33E0F182" w14:textId="77777777" w:rsidR="00FC6327" w:rsidRPr="001B33AE" w:rsidRDefault="00FC6327" w:rsidP="00FC6327">
      <w:pPr>
        <w:numPr>
          <w:ilvl w:val="0"/>
          <w:numId w:val="24"/>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Service users (and where appropriate their families/carers) will work in partnership with the support workers to contribute to support plans and or action plans. </w:t>
      </w:r>
    </w:p>
    <w:p w14:paraId="579DDF38" w14:textId="77777777" w:rsidR="00FC6327" w:rsidRPr="001B33AE" w:rsidRDefault="00FC6327" w:rsidP="00FC6327">
      <w:pPr>
        <w:numPr>
          <w:ilvl w:val="0"/>
          <w:numId w:val="24"/>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Service users will be informed of staff changes that impact their support packages.</w:t>
      </w:r>
    </w:p>
    <w:p w14:paraId="5E893CC3" w14:textId="77777777" w:rsidR="00FC6327" w:rsidRPr="001B33AE" w:rsidRDefault="00FC6327" w:rsidP="00FC6327">
      <w:pPr>
        <w:numPr>
          <w:ilvl w:val="0"/>
          <w:numId w:val="24"/>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Service users who no longer use the service will be asked for their opinions and comments regarding their experience of working in partnership with Fervid Healthcare.</w:t>
      </w:r>
    </w:p>
    <w:p w14:paraId="51ECE160" w14:textId="77777777" w:rsidR="00FC6327" w:rsidRPr="001B33AE" w:rsidRDefault="00FC6327" w:rsidP="00FC6327">
      <w:pPr>
        <w:numPr>
          <w:ilvl w:val="0"/>
          <w:numId w:val="24"/>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Staff will organise and facilitate a forum for listening and responding to Service user’s opinions. These casework sessions will take place on a monthly basis, will have an agenda, and professionally presented notes of the issues discussed. Service users should feel able to freely contribute to the agenda. </w:t>
      </w:r>
    </w:p>
    <w:p w14:paraId="078F063B" w14:textId="77777777" w:rsidR="00FC6327" w:rsidRPr="001B33AE" w:rsidRDefault="00FC6327" w:rsidP="00FC6327">
      <w:pPr>
        <w:numPr>
          <w:ilvl w:val="0"/>
          <w:numId w:val="24"/>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Service users will be offered advice on food choices appropriate to their health. </w:t>
      </w:r>
    </w:p>
    <w:p w14:paraId="14EEBD8F" w14:textId="77777777" w:rsidR="00FC6327" w:rsidRPr="001B33AE" w:rsidRDefault="00FC6327" w:rsidP="00FC6327">
      <w:pPr>
        <w:numPr>
          <w:ilvl w:val="0"/>
          <w:numId w:val="24"/>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Service users will have regular contact with the Management Team.</w:t>
      </w:r>
    </w:p>
    <w:p w14:paraId="25EACC4D" w14:textId="77777777" w:rsidR="00FC6327" w:rsidRPr="001B33AE" w:rsidRDefault="00FC6327" w:rsidP="00FC6327">
      <w:pPr>
        <w:numPr>
          <w:ilvl w:val="0"/>
          <w:numId w:val="24"/>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Service users will be supported to contact advocacy services.</w:t>
      </w:r>
    </w:p>
    <w:p w14:paraId="3BAC6609"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5FD34CB9"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b/>
          <w:bCs/>
          <w:color w:val="000000" w:themeColor="text1"/>
          <w:lang w:val="en-US"/>
        </w:rPr>
      </w:pPr>
      <w:r w:rsidRPr="001B33AE">
        <w:rPr>
          <w:rFonts w:ascii="Arial" w:eastAsia="Times New Roman" w:hAnsi="Arial" w:cs="Arial"/>
          <w:b/>
          <w:bCs/>
          <w:color w:val="000000" w:themeColor="text1"/>
          <w:lang w:val="en-US"/>
        </w:rPr>
        <w:t>RELIGIOUS OBSERVANCE (CULTURAL OUTCOMES)</w:t>
      </w:r>
    </w:p>
    <w:p w14:paraId="48332CCC"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6E4A74E9" w14:textId="77777777" w:rsidR="00FC6327" w:rsidRPr="001B33AE" w:rsidRDefault="00FC6327" w:rsidP="00FC6327">
      <w:pPr>
        <w:numPr>
          <w:ilvl w:val="0"/>
          <w:numId w:val="22"/>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Service users are encouraged and assisted to attend places of worship of various denominations if they so wish. Where there is no appropriate place of worship, every effort will be made to introduce a Service user to someone who shares his or her own religious background.</w:t>
      </w:r>
    </w:p>
    <w:p w14:paraId="3973F094" w14:textId="77777777" w:rsidR="00FC6327" w:rsidRPr="001B33AE" w:rsidRDefault="00FC6327" w:rsidP="00FC6327">
      <w:pPr>
        <w:numPr>
          <w:ilvl w:val="0"/>
          <w:numId w:val="22"/>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Religious, cultural, and ethical attitudes to food and dress are given the highest priority. Advice will be sought from families, other agencies and religious and cultural organisations where necessary. Recruitment will also reflect service user cultural heritage as far as is practicable.</w:t>
      </w:r>
    </w:p>
    <w:p w14:paraId="2FE120D4"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6AB52E4B"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b/>
          <w:bCs/>
          <w:color w:val="000000" w:themeColor="text1"/>
          <w:lang w:val="en-US"/>
        </w:rPr>
      </w:pPr>
      <w:r w:rsidRPr="001B33AE">
        <w:rPr>
          <w:rFonts w:ascii="Arial" w:eastAsia="Times New Roman" w:hAnsi="Arial" w:cs="Arial"/>
          <w:b/>
          <w:bCs/>
          <w:color w:val="000000" w:themeColor="text1"/>
          <w:lang w:val="en-US"/>
        </w:rPr>
        <w:t>REPRESENTATIONS and COMPLAINTS (SERVICE USER CONSULTATION OUTCOMES)</w:t>
      </w:r>
    </w:p>
    <w:p w14:paraId="43BDE5D0"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67262BFC" w14:textId="77777777" w:rsidR="00FC6327" w:rsidRPr="001B33AE" w:rsidRDefault="00FC6327" w:rsidP="00FC6327">
      <w:pPr>
        <w:numPr>
          <w:ilvl w:val="0"/>
          <w:numId w:val="23"/>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A full Representations and Complaints Policy is held in the Policy File.</w:t>
      </w:r>
    </w:p>
    <w:p w14:paraId="3E725111" w14:textId="77777777" w:rsidR="00FC6327" w:rsidRPr="001B33AE" w:rsidRDefault="00FC6327" w:rsidP="00FC6327">
      <w:pPr>
        <w:numPr>
          <w:ilvl w:val="0"/>
          <w:numId w:val="23"/>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Any service user or person who wishes to make a complaint will be supported and helped by</w:t>
      </w:r>
    </w:p>
    <w:p w14:paraId="429CCFF1" w14:textId="77777777" w:rsidR="00FC6327" w:rsidRPr="001B33AE" w:rsidRDefault="00FC6327" w:rsidP="00FC6327">
      <w:pPr>
        <w:numPr>
          <w:ilvl w:val="0"/>
          <w:numId w:val="23"/>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Any service user or person who wishes to make a complaint will be supported and helped by staff if necessary. Complaints can also be made to the appropriate local authority or outside agencies. Any complaints of a serious nature may result in the enforcement of POVA the protection of vulnerable adults or children’s safeguarding where appropriate, process and may result in criminal convictions.</w:t>
      </w:r>
    </w:p>
    <w:p w14:paraId="14E2376E"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Copies of the Complaints Policy (designed to be accessible for all) detailing the procedure is available within the company. Copies will be circulated to potentially interested parties (such as neighbours etc.) </w:t>
      </w:r>
    </w:p>
    <w:p w14:paraId="4575397F"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3D2BA25E"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4E00B2D6"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This policy contains a timetable for dealing with Complaints.</w:t>
      </w:r>
    </w:p>
    <w:p w14:paraId="0BD9888C"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 </w:t>
      </w:r>
    </w:p>
    <w:p w14:paraId="33581D4E"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b/>
          <w:color w:val="000000" w:themeColor="text1"/>
          <w:lang w:val="en-US"/>
        </w:rPr>
      </w:pPr>
    </w:p>
    <w:p w14:paraId="566906E3"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b/>
          <w:color w:val="000000" w:themeColor="text1"/>
          <w:lang w:val="en-US"/>
        </w:rPr>
      </w:pPr>
      <w:r w:rsidRPr="001B33AE">
        <w:rPr>
          <w:rFonts w:ascii="Arial" w:eastAsia="Times New Roman" w:hAnsi="Arial" w:cs="Arial"/>
          <w:b/>
          <w:color w:val="000000" w:themeColor="text1"/>
          <w:lang w:val="en-US"/>
        </w:rPr>
        <w:lastRenderedPageBreak/>
        <w:t>REVIEWS, SUPPORT SCHEDULING and WRITTEN RECORDS (records)</w:t>
      </w:r>
    </w:p>
    <w:p w14:paraId="163A0C3B"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4BF3FE23"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Reviews are multi-disciplinary meetings that draw together all the relevant views, including that of the Service users, in order to ensure that the service user’s needs are being met effectively and their support plan has appropriate process and objectives. </w:t>
      </w:r>
    </w:p>
    <w:p w14:paraId="6A696239"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 </w:t>
      </w:r>
    </w:p>
    <w:p w14:paraId="67EA18EB"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Planning meetings are also part of the review process.</w:t>
      </w:r>
    </w:p>
    <w:p w14:paraId="1ACAE503"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 </w:t>
      </w:r>
    </w:p>
    <w:p w14:paraId="74C05E4E"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Genuine change and progress are not achieved without the delivery of care based upon shared understanding, as well as planned and consistent intervention. </w:t>
      </w:r>
    </w:p>
    <w:p w14:paraId="12EEDBB6"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706F94E1"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Support scheduling and comprehensive record-keeping provide an essential framework upon which a dynamic process of service delivery can be based. </w:t>
      </w:r>
    </w:p>
    <w:p w14:paraId="03AF6BAF"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7BC2DA6F"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The process should be one in which the individual needs of the Service users are understood within the context of the dynamics of the service itself. Record-keeping is both analytical and reflective. Support planning is based upon a sound understanding of need. This is obtained through a planned assessment. It includes achievable goals, a clear process upon which interventions are based, and being regularly evaluated. </w:t>
      </w:r>
    </w:p>
    <w:p w14:paraId="7D42C78F"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05EEC73E"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Support scheduling is not merely a process of setting generalised goals for the medium and long term. It also provides a framework for providing clarity, structure, and safety in the Service user's life. </w:t>
      </w:r>
    </w:p>
    <w:p w14:paraId="345E469A"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1FC75AD0"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This is essential if the delivery of support and therapy is to be consistent and needs to be met effectively. The level of professionalism in support scheduling and record-keeping must be of the highest standard. </w:t>
      </w:r>
    </w:p>
    <w:p w14:paraId="3DF3A160"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4682A21D"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Further, if the efficacy and effectiveness of the service are to be measured and evaluated, record keeping and planning must be comprehensive and completely reliable. </w:t>
      </w:r>
    </w:p>
    <w:p w14:paraId="1C91FBE4"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27792D00"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Good communication is based on good support planning and record keeping. In order to ensure all professionals and agencies involved are properly and accurately informed, strict guidelines (as detailed by policy) as to the format and quality of information must be maintained; as well as the frequency and quality of communication with others achieved. </w:t>
      </w:r>
    </w:p>
    <w:p w14:paraId="6EC0244D"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5C3D8CDD"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Complaints can also be made to the appropriate local authority or outside agencies. Any complaints of a serious nature may result in the enforcement of POVA the protection of vulnerable adults or children’s safeguarding where appropriate, process and may result in criminal convictions.</w:t>
      </w:r>
    </w:p>
    <w:p w14:paraId="4051F3E5"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23066A77"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Copies of the Complaints Policy (designed to be accessible for all) detailing the procedure is available within the company. Copies will be circulated to potentially interested parties (such as neighbours etc.) </w:t>
      </w:r>
    </w:p>
    <w:p w14:paraId="482F1BA4"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52443633"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This policy contains a timetable for dealing with Complaints. </w:t>
      </w:r>
    </w:p>
    <w:p w14:paraId="1DE01148"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3803A6F6"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7F2900DB"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548A8E12" w14:textId="77777777" w:rsidR="004A025B" w:rsidRPr="001B33AE" w:rsidRDefault="004A025B"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6016C7A5" w14:textId="77777777" w:rsidR="004A025B" w:rsidRPr="001B33AE" w:rsidRDefault="004A025B"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49AF5676" w14:textId="77777777" w:rsidR="004A025B" w:rsidRPr="001B33AE" w:rsidRDefault="004A025B"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777D7E0E" w14:textId="77777777" w:rsidR="004A025B" w:rsidRPr="001B33AE" w:rsidRDefault="004A025B"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286A5987" w14:textId="77777777" w:rsidR="004A025B" w:rsidRPr="001B33AE" w:rsidRDefault="004A025B"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6312DB6D"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b/>
          <w:color w:val="000000" w:themeColor="text1"/>
          <w:lang w:val="en-US"/>
        </w:rPr>
      </w:pPr>
      <w:r w:rsidRPr="001B33AE">
        <w:rPr>
          <w:rFonts w:ascii="Arial" w:eastAsia="Times New Roman" w:hAnsi="Arial" w:cs="Arial"/>
          <w:b/>
          <w:color w:val="000000" w:themeColor="text1"/>
          <w:lang w:val="en-US"/>
        </w:rPr>
        <w:lastRenderedPageBreak/>
        <w:t xml:space="preserve"> OUR ANTI DISCRIMINATORY PRACTICE AND SERVICE USER’S RIGHTS (upholding the rights of the service user outcomes)</w:t>
      </w:r>
    </w:p>
    <w:p w14:paraId="6578C6D4"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b/>
          <w:color w:val="000000" w:themeColor="text1"/>
          <w:lang w:val="en-US"/>
        </w:rPr>
      </w:pPr>
    </w:p>
    <w:p w14:paraId="657091DF"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The service aims to promote equal opportunities and has a plan for this purpose that</w:t>
      </w:r>
    </w:p>
    <w:p w14:paraId="2A991691"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covers all aspects of its organisation, and delivery of services. </w:t>
      </w:r>
    </w:p>
    <w:p w14:paraId="4E038A7F"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78E51176" w14:textId="1617B93C"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The plan reinforces the Company’s commitment to equality of opportunity, and anti-oppressive practice in relation to employees, service users and others who work within or who are the recipients of services from </w:t>
      </w:r>
      <w:r w:rsidR="00B26405" w:rsidRPr="001B33AE">
        <w:rPr>
          <w:rFonts w:ascii="Arial" w:eastAsia="Times New Roman" w:hAnsi="Arial" w:cs="Arial"/>
          <w:b/>
          <w:color w:val="000000" w:themeColor="text1"/>
          <w:lang w:val="en-US"/>
        </w:rPr>
        <w:t>Your Serenity</w:t>
      </w:r>
      <w:r w:rsidRPr="001B33AE">
        <w:rPr>
          <w:rFonts w:ascii="Arial" w:eastAsia="Times New Roman" w:hAnsi="Arial" w:cs="Arial"/>
          <w:color w:val="000000" w:themeColor="text1"/>
          <w:lang w:val="en-US"/>
        </w:rPr>
        <w:t xml:space="preserve">. </w:t>
      </w:r>
    </w:p>
    <w:p w14:paraId="06DBC838"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389CB2A2"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b/>
          <w:color w:val="000000" w:themeColor="text1"/>
          <w:lang w:val="en-US"/>
        </w:rPr>
      </w:pPr>
      <w:r w:rsidRPr="001B33AE">
        <w:rPr>
          <w:rFonts w:ascii="Arial" w:eastAsia="Times New Roman" w:hAnsi="Arial" w:cs="Arial"/>
          <w:b/>
          <w:color w:val="000000" w:themeColor="text1"/>
          <w:lang w:val="en-US"/>
        </w:rPr>
        <w:t>Underlying Principles</w:t>
      </w:r>
    </w:p>
    <w:p w14:paraId="6E7DC3B8"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69CA65FF"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People have the right to be treated equally, and in ways that are appropriate to their race, skin colour, nationality, ethnic or national origin, gender, sexual orientation, or impairments. </w:t>
      </w:r>
    </w:p>
    <w:p w14:paraId="14B7E718"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6E293611"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Oppressive practice is unjustifiable, morally wrong, and often unlawful. Oppressive practice does not make good business sense (ensuring the service has access to the widest labour market and secures the best employees for its needs). Striving to achieve equality is the collective responsibility of each tier of the organisation. It must not be viewed as an option, but an enforceable requirement of everyone.</w:t>
      </w:r>
    </w:p>
    <w:p w14:paraId="3E0C2CC7"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741E98D8"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b/>
          <w:color w:val="000000" w:themeColor="text1"/>
          <w:lang w:val="en-US"/>
        </w:rPr>
      </w:pPr>
    </w:p>
    <w:p w14:paraId="54DA8C68"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b/>
          <w:color w:val="000000" w:themeColor="text1"/>
          <w:lang w:val="en-US"/>
        </w:rPr>
      </w:pPr>
    </w:p>
    <w:p w14:paraId="5F494806"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b/>
          <w:color w:val="000000" w:themeColor="text1"/>
          <w:lang w:val="en-US"/>
        </w:rPr>
      </w:pPr>
      <w:r w:rsidRPr="001B33AE">
        <w:rPr>
          <w:rFonts w:ascii="Arial" w:eastAsia="Times New Roman" w:hAnsi="Arial" w:cs="Arial"/>
          <w:b/>
          <w:color w:val="000000" w:themeColor="text1"/>
          <w:lang w:val="en-US"/>
        </w:rPr>
        <w:t xml:space="preserve">Aims: </w:t>
      </w:r>
    </w:p>
    <w:p w14:paraId="195CEAA5"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1CA274F7"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The main aims of the plan are to: - </w:t>
      </w:r>
    </w:p>
    <w:p w14:paraId="1F6DE3FA"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55CFA2CB" w14:textId="77777777" w:rsidR="00FC6327" w:rsidRPr="001B33AE" w:rsidRDefault="00FC6327" w:rsidP="00FC6327">
      <w:pPr>
        <w:numPr>
          <w:ilvl w:val="0"/>
          <w:numId w:val="26"/>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Establish an anti-discriminatory framework within which services are delivered, which is monitored, has time scales, and measurable outputs.</w:t>
      </w:r>
    </w:p>
    <w:p w14:paraId="19A52FB3"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7123935B" w14:textId="77777777" w:rsidR="00FC6327" w:rsidRPr="001B33AE" w:rsidRDefault="00FC6327" w:rsidP="00FC6327">
      <w:pPr>
        <w:numPr>
          <w:ilvl w:val="0"/>
          <w:numId w:val="26"/>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 xml:space="preserve">Identify, and resolve oppressive and discriminatory practices and behaviour that have become "institutionalised". </w:t>
      </w:r>
    </w:p>
    <w:p w14:paraId="7CD90623"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2CCD6520" w14:textId="77777777" w:rsidR="00FC6327" w:rsidRPr="001B33AE" w:rsidRDefault="00FC6327" w:rsidP="00FC6327">
      <w:pPr>
        <w:numPr>
          <w:ilvl w:val="0"/>
          <w:numId w:val="26"/>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Tackle harassment whether committed by staff or Service users.</w:t>
      </w:r>
    </w:p>
    <w:p w14:paraId="5EAD5291"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3A456BA1" w14:textId="77777777" w:rsidR="00FC6327" w:rsidRPr="001B33AE" w:rsidRDefault="00FC6327" w:rsidP="00FC6327">
      <w:pPr>
        <w:numPr>
          <w:ilvl w:val="0"/>
          <w:numId w:val="26"/>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Heighten awareness of staff and Service users of the impact of harassment and the fact that it will not be tolerated by the company.</w:t>
      </w:r>
    </w:p>
    <w:p w14:paraId="143EC8FF"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47B19961" w14:textId="77777777" w:rsidR="00FC6327" w:rsidRPr="001B33AE" w:rsidRDefault="00FC6327" w:rsidP="00FC6327">
      <w:pPr>
        <w:numPr>
          <w:ilvl w:val="0"/>
          <w:numId w:val="26"/>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Support and care staff, and service users to confront harassment effectively.</w:t>
      </w:r>
    </w:p>
    <w:p w14:paraId="035607AB" w14:textId="77777777" w:rsidR="00FC6327" w:rsidRPr="001B33AE" w:rsidRDefault="00FC6327" w:rsidP="00FC6327">
      <w:pPr>
        <w:shd w:val="clear" w:color="auto" w:fill="FFFFFF"/>
        <w:spacing w:after="0" w:line="240" w:lineRule="auto"/>
        <w:jc w:val="both"/>
        <w:textAlignment w:val="baseline"/>
        <w:rPr>
          <w:rFonts w:ascii="Arial" w:eastAsia="Times New Roman" w:hAnsi="Arial" w:cs="Arial"/>
          <w:color w:val="000000" w:themeColor="text1"/>
          <w:lang w:val="en-US"/>
        </w:rPr>
      </w:pPr>
    </w:p>
    <w:p w14:paraId="1670CE0A" w14:textId="77777777" w:rsidR="00FC6327" w:rsidRPr="001B33AE" w:rsidRDefault="00FC6327" w:rsidP="00FC6327">
      <w:pPr>
        <w:numPr>
          <w:ilvl w:val="0"/>
          <w:numId w:val="26"/>
        </w:numPr>
        <w:shd w:val="clear" w:color="auto" w:fill="FFFFFF"/>
        <w:spacing w:after="0" w:line="240" w:lineRule="auto"/>
        <w:jc w:val="both"/>
        <w:textAlignment w:val="baseline"/>
        <w:rPr>
          <w:rFonts w:ascii="Arial" w:eastAsia="Times New Roman" w:hAnsi="Arial" w:cs="Arial"/>
          <w:color w:val="000000" w:themeColor="text1"/>
          <w:lang w:val="en-US"/>
        </w:rPr>
      </w:pPr>
      <w:r w:rsidRPr="001B33AE">
        <w:rPr>
          <w:rFonts w:ascii="Arial" w:eastAsia="Times New Roman" w:hAnsi="Arial" w:cs="Arial"/>
          <w:color w:val="000000" w:themeColor="text1"/>
          <w:lang w:val="en-US"/>
        </w:rPr>
        <w:t>Deter and challenge the perpetrators of harassment, including where appropriate and possible, criminal action.</w:t>
      </w:r>
    </w:p>
    <w:p w14:paraId="16B1F5C7" w14:textId="77777777" w:rsidR="005757D6" w:rsidRPr="00A008B9" w:rsidRDefault="005757D6" w:rsidP="005757D6">
      <w:pPr>
        <w:pBdr>
          <w:top w:val="nil"/>
          <w:left w:val="nil"/>
          <w:bottom w:val="nil"/>
          <w:right w:val="nil"/>
          <w:between w:val="nil"/>
        </w:pBdr>
        <w:spacing w:after="0" w:line="240" w:lineRule="auto"/>
        <w:rPr>
          <w:color w:val="000000"/>
        </w:rPr>
      </w:pPr>
    </w:p>
    <w:p w14:paraId="3862BB86" w14:textId="77777777" w:rsidR="009A2E50" w:rsidRDefault="009A2E50">
      <w:pPr>
        <w:spacing w:after="0" w:line="240" w:lineRule="auto"/>
        <w:rPr>
          <w:rFonts w:ascii="Arial" w:eastAsia="Arial" w:hAnsi="Arial" w:cs="Arial"/>
        </w:rPr>
      </w:pPr>
    </w:p>
    <w:p w14:paraId="3EC0C40B" w14:textId="77777777" w:rsidR="009A2E50" w:rsidRDefault="009A2E50">
      <w:pPr>
        <w:spacing w:after="0" w:line="240" w:lineRule="auto"/>
        <w:rPr>
          <w:rFonts w:ascii="Arial" w:eastAsia="Arial" w:hAnsi="Arial" w:cs="Arial"/>
          <w:b/>
          <w:u w:val="single"/>
        </w:rPr>
      </w:pPr>
    </w:p>
    <w:p w14:paraId="042DB4F7" w14:textId="77777777" w:rsidR="009A2E50" w:rsidRDefault="00D94B2F">
      <w:pPr>
        <w:spacing w:after="0" w:line="240" w:lineRule="auto"/>
        <w:rPr>
          <w:rFonts w:ascii="Arial" w:eastAsia="Arial" w:hAnsi="Arial" w:cs="Arial"/>
          <w:b/>
          <w:u w:val="single"/>
        </w:rPr>
      </w:pPr>
      <w:r>
        <w:rPr>
          <w:rFonts w:ascii="Arial" w:eastAsia="Arial" w:hAnsi="Arial" w:cs="Arial"/>
          <w:b/>
          <w:u w:val="single"/>
        </w:rPr>
        <w:t>Insurance</w:t>
      </w:r>
    </w:p>
    <w:p w14:paraId="68840879" w14:textId="77777777" w:rsidR="009A2E50" w:rsidRDefault="009A2E50">
      <w:pPr>
        <w:spacing w:after="0" w:line="240" w:lineRule="auto"/>
        <w:rPr>
          <w:rFonts w:ascii="Courier New" w:eastAsia="Courier New" w:hAnsi="Courier New" w:cs="Courier New"/>
        </w:rPr>
      </w:pPr>
    </w:p>
    <w:p w14:paraId="2C45F242" w14:textId="77777777" w:rsidR="009A2E50" w:rsidRDefault="00D94B2F">
      <w:pPr>
        <w:numPr>
          <w:ilvl w:val="0"/>
          <w:numId w:val="15"/>
        </w:numPr>
        <w:pBdr>
          <w:top w:val="nil"/>
          <w:left w:val="nil"/>
          <w:bottom w:val="nil"/>
          <w:right w:val="nil"/>
          <w:between w:val="nil"/>
        </w:pBdr>
        <w:spacing w:after="0" w:line="240" w:lineRule="auto"/>
        <w:rPr>
          <w:color w:val="000000"/>
        </w:rPr>
      </w:pPr>
      <w:r>
        <w:rPr>
          <w:rFonts w:ascii="Arial" w:eastAsia="Arial" w:hAnsi="Arial" w:cs="Arial"/>
          <w:color w:val="000000"/>
        </w:rPr>
        <w:t xml:space="preserve">Your Serenity is adequately insured to meet the requirements of Employers and Public Liability including </w:t>
      </w:r>
      <w:r>
        <w:rPr>
          <w:b/>
          <w:color w:val="000000"/>
        </w:rPr>
        <w:t xml:space="preserve">Professional indemnity </w:t>
      </w:r>
      <w:r>
        <w:rPr>
          <w:rFonts w:ascii="Arial" w:eastAsia="Arial" w:hAnsi="Arial" w:cs="Arial"/>
          <w:color w:val="000000"/>
        </w:rPr>
        <w:t>insurance and also insurance around malpractice of medication.</w:t>
      </w:r>
    </w:p>
    <w:p w14:paraId="126BA1D3" w14:textId="77777777" w:rsidR="009A2E50" w:rsidRDefault="00D94B2F">
      <w:pPr>
        <w:numPr>
          <w:ilvl w:val="0"/>
          <w:numId w:val="15"/>
        </w:numPr>
        <w:pBdr>
          <w:top w:val="nil"/>
          <w:left w:val="nil"/>
          <w:bottom w:val="nil"/>
          <w:right w:val="nil"/>
          <w:between w:val="nil"/>
        </w:pBdr>
        <w:spacing w:after="0" w:line="240" w:lineRule="auto"/>
        <w:rPr>
          <w:color w:val="000000"/>
        </w:rPr>
      </w:pPr>
      <w:r>
        <w:rPr>
          <w:rFonts w:ascii="Arial" w:eastAsia="Arial" w:hAnsi="Arial" w:cs="Arial"/>
          <w:color w:val="000000"/>
        </w:rPr>
        <w:t>Your Serenity staff are warned not to undertake any unsafe manoeuvring of Service Users and are trained in moving &amp; handling.</w:t>
      </w:r>
    </w:p>
    <w:p w14:paraId="462BD8F2" w14:textId="77777777" w:rsidR="009A2E50" w:rsidRDefault="00D94B2F">
      <w:pPr>
        <w:numPr>
          <w:ilvl w:val="0"/>
          <w:numId w:val="15"/>
        </w:numPr>
        <w:pBdr>
          <w:top w:val="nil"/>
          <w:left w:val="nil"/>
          <w:bottom w:val="nil"/>
          <w:right w:val="nil"/>
          <w:between w:val="nil"/>
        </w:pBdr>
        <w:spacing w:after="0" w:line="240" w:lineRule="auto"/>
        <w:rPr>
          <w:color w:val="000000"/>
        </w:rPr>
      </w:pPr>
      <w:r>
        <w:rPr>
          <w:rFonts w:ascii="Arial" w:eastAsia="Arial" w:hAnsi="Arial" w:cs="Arial"/>
          <w:color w:val="000000"/>
        </w:rPr>
        <w:t xml:space="preserve">Your Serenity staff will under no circumstances attempt to use broken equipment or furniture. The Service User is expected to cover insurance for any accidental damage </w:t>
      </w:r>
      <w:r>
        <w:rPr>
          <w:rFonts w:ascii="Arial" w:eastAsia="Arial" w:hAnsi="Arial" w:cs="Arial"/>
          <w:color w:val="000000"/>
        </w:rPr>
        <w:lastRenderedPageBreak/>
        <w:t>that may occur to any object in the Service Users home, or an accident to staff caused by any unsafe object or equipment.</w:t>
      </w:r>
    </w:p>
    <w:p w14:paraId="7B5CE4F9" w14:textId="4942CF23" w:rsidR="009A2E50" w:rsidRPr="00B26405" w:rsidRDefault="00D94B2F" w:rsidP="00810744">
      <w:pPr>
        <w:numPr>
          <w:ilvl w:val="0"/>
          <w:numId w:val="15"/>
        </w:numPr>
        <w:pBdr>
          <w:top w:val="nil"/>
          <w:left w:val="nil"/>
          <w:bottom w:val="nil"/>
          <w:right w:val="nil"/>
          <w:between w:val="nil"/>
        </w:pBdr>
        <w:spacing w:after="0" w:line="240" w:lineRule="auto"/>
        <w:rPr>
          <w:color w:val="000000"/>
        </w:rPr>
      </w:pPr>
      <w:r>
        <w:rPr>
          <w:rFonts w:ascii="Arial" w:eastAsia="Arial" w:hAnsi="Arial" w:cs="Arial"/>
          <w:color w:val="000000"/>
        </w:rPr>
        <w:t xml:space="preserve">Risk assessments are </w:t>
      </w:r>
      <w:r>
        <w:rPr>
          <w:rFonts w:ascii="Arial" w:eastAsia="Arial" w:hAnsi="Arial" w:cs="Arial"/>
        </w:rPr>
        <w:t>ongoing</w:t>
      </w:r>
      <w:r>
        <w:rPr>
          <w:rFonts w:ascii="Arial" w:eastAsia="Arial" w:hAnsi="Arial" w:cs="Arial"/>
          <w:color w:val="000000"/>
        </w:rPr>
        <w:t xml:space="preserve"> in the Service Users home while staff are in attendance. </w:t>
      </w:r>
    </w:p>
    <w:p w14:paraId="3BBF808F" w14:textId="77777777" w:rsidR="00B26405" w:rsidRDefault="00B26405" w:rsidP="00B26405">
      <w:pPr>
        <w:pBdr>
          <w:top w:val="nil"/>
          <w:left w:val="nil"/>
          <w:bottom w:val="nil"/>
          <w:right w:val="nil"/>
          <w:between w:val="nil"/>
        </w:pBdr>
        <w:spacing w:after="0" w:line="240" w:lineRule="auto"/>
        <w:ind w:left="360"/>
        <w:rPr>
          <w:rFonts w:ascii="Arial" w:eastAsia="Arial" w:hAnsi="Arial" w:cs="Arial"/>
          <w:color w:val="000000"/>
        </w:rPr>
      </w:pPr>
    </w:p>
    <w:p w14:paraId="56E20F1E" w14:textId="77777777" w:rsidR="00B26405" w:rsidRDefault="00B26405" w:rsidP="00B26405">
      <w:pPr>
        <w:pBdr>
          <w:top w:val="nil"/>
          <w:left w:val="nil"/>
          <w:bottom w:val="nil"/>
          <w:right w:val="nil"/>
          <w:between w:val="nil"/>
        </w:pBdr>
        <w:spacing w:after="0" w:line="240" w:lineRule="auto"/>
        <w:ind w:left="360"/>
        <w:rPr>
          <w:rFonts w:ascii="Arial" w:eastAsia="Arial" w:hAnsi="Arial" w:cs="Arial"/>
          <w:color w:val="000000"/>
        </w:rPr>
      </w:pPr>
    </w:p>
    <w:tbl>
      <w:tblPr>
        <w:tblW w:w="10206" w:type="dxa"/>
        <w:tblInd w:w="108" w:type="dxa"/>
        <w:tblLook w:val="0000" w:firstRow="0" w:lastRow="0" w:firstColumn="0" w:lastColumn="0" w:noHBand="0" w:noVBand="0"/>
      </w:tblPr>
      <w:tblGrid>
        <w:gridCol w:w="3544"/>
        <w:gridCol w:w="492"/>
        <w:gridCol w:w="2485"/>
        <w:gridCol w:w="567"/>
        <w:gridCol w:w="2268"/>
        <w:gridCol w:w="567"/>
        <w:gridCol w:w="283"/>
      </w:tblGrid>
      <w:tr w:rsidR="00B26405" w:rsidRPr="00FA606E" w14:paraId="1937C148" w14:textId="77777777" w:rsidTr="00B945E4">
        <w:trPr>
          <w:trHeight w:val="588"/>
        </w:trPr>
        <w:tc>
          <w:tcPr>
            <w:tcW w:w="10206" w:type="dxa"/>
            <w:gridSpan w:val="7"/>
            <w:tcBorders>
              <w:top w:val="single" w:sz="4" w:space="0" w:color="auto"/>
              <w:left w:val="single" w:sz="4" w:space="0" w:color="auto"/>
              <w:right w:val="single" w:sz="4" w:space="0" w:color="auto"/>
            </w:tcBorders>
            <w:shd w:val="clear" w:color="auto" w:fill="E6E6E6"/>
            <w:vAlign w:val="center"/>
          </w:tcPr>
          <w:p w14:paraId="7F6678DD" w14:textId="77777777" w:rsidR="00B26405" w:rsidRPr="00FA606E" w:rsidRDefault="00B26405" w:rsidP="00B945E4">
            <w:pPr>
              <w:keepNext/>
              <w:spacing w:before="60" w:after="60"/>
              <w:rPr>
                <w:rFonts w:ascii="Arial" w:hAnsi="Arial" w:cs="Arial"/>
                <w:b/>
                <w:szCs w:val="24"/>
              </w:rPr>
            </w:pPr>
            <w:r w:rsidRPr="00FA606E">
              <w:rPr>
                <w:rFonts w:ascii="Arial" w:hAnsi="Arial" w:cs="Arial"/>
                <w:b/>
                <w:szCs w:val="24"/>
              </w:rPr>
              <w:t>CQC service user bands</w:t>
            </w:r>
          </w:p>
        </w:tc>
      </w:tr>
      <w:tr w:rsidR="00B26405" w:rsidRPr="00FA606E" w14:paraId="642E8E25" w14:textId="77777777" w:rsidTr="00B945E4">
        <w:trPr>
          <w:trHeight w:val="343"/>
        </w:trPr>
        <w:tc>
          <w:tcPr>
            <w:tcW w:w="10206" w:type="dxa"/>
            <w:gridSpan w:val="7"/>
            <w:tcBorders>
              <w:left w:val="single" w:sz="4" w:space="0" w:color="auto"/>
              <w:bottom w:val="double" w:sz="4" w:space="0" w:color="auto"/>
              <w:right w:val="single" w:sz="4" w:space="0" w:color="auto"/>
            </w:tcBorders>
            <w:shd w:val="clear" w:color="auto" w:fill="E6E6E6"/>
            <w:vAlign w:val="center"/>
          </w:tcPr>
          <w:p w14:paraId="0AFE988A" w14:textId="77777777" w:rsidR="00B26405" w:rsidRPr="00FA606E" w:rsidRDefault="00B26405" w:rsidP="00B945E4">
            <w:pPr>
              <w:keepNext/>
              <w:spacing w:before="60" w:after="60"/>
              <w:rPr>
                <w:rFonts w:ascii="Arial" w:hAnsi="Arial" w:cs="Arial"/>
                <w:szCs w:val="24"/>
              </w:rPr>
            </w:pPr>
            <w:r w:rsidRPr="00FA606E">
              <w:rPr>
                <w:rFonts w:ascii="Arial" w:hAnsi="Arial" w:cs="Arial"/>
                <w:szCs w:val="24"/>
              </w:rPr>
              <w:t>The people that will use this location (‘The whole population’ means everyone).</w:t>
            </w:r>
          </w:p>
        </w:tc>
      </w:tr>
      <w:tr w:rsidR="00B26405" w:rsidRPr="00310F08" w14:paraId="5FD3F0D9" w14:textId="77777777" w:rsidTr="00B94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0"/>
        </w:trPr>
        <w:tc>
          <w:tcPr>
            <w:tcW w:w="3544" w:type="dxa"/>
            <w:tcBorders>
              <w:top w:val="double" w:sz="4" w:space="0" w:color="auto"/>
              <w:bottom w:val="double" w:sz="4" w:space="0" w:color="auto"/>
              <w:right w:val="nil"/>
            </w:tcBorders>
            <w:shd w:val="clear" w:color="auto" w:fill="E6E6E6"/>
            <w:vAlign w:val="center"/>
          </w:tcPr>
          <w:p w14:paraId="690FFB21" w14:textId="77777777" w:rsidR="00B26405" w:rsidRPr="00310F08" w:rsidRDefault="00B26405" w:rsidP="00B945E4">
            <w:pPr>
              <w:keepNext/>
              <w:rPr>
                <w:rFonts w:ascii="Arial" w:hAnsi="Arial"/>
                <w:szCs w:val="24"/>
                <w:highlight w:val="yellow"/>
              </w:rPr>
            </w:pPr>
            <w:r w:rsidRPr="0041486C">
              <w:rPr>
                <w:rFonts w:ascii="Arial" w:hAnsi="Arial"/>
                <w:szCs w:val="24"/>
              </w:rPr>
              <w:t>Adults aged 18-65</w:t>
            </w:r>
          </w:p>
        </w:tc>
        <w:tc>
          <w:tcPr>
            <w:tcW w:w="492" w:type="dxa"/>
            <w:tcBorders>
              <w:top w:val="double" w:sz="4" w:space="0" w:color="auto"/>
              <w:bottom w:val="double" w:sz="4" w:space="0" w:color="auto"/>
              <w:right w:val="single" w:sz="4" w:space="0" w:color="auto"/>
            </w:tcBorders>
            <w:vAlign w:val="center"/>
          </w:tcPr>
          <w:p w14:paraId="25220B17" w14:textId="77777777" w:rsidR="00B26405" w:rsidRPr="0041486C" w:rsidRDefault="00B26405" w:rsidP="00B945E4">
            <w:pPr>
              <w:keepNext/>
              <w:spacing w:before="60" w:after="60"/>
              <w:jc w:val="center"/>
              <w:rPr>
                <w:rFonts w:ascii="Arial" w:hAnsi="Arial"/>
                <w:szCs w:val="24"/>
              </w:rPr>
            </w:pPr>
            <w:r w:rsidRPr="0041486C">
              <w:rPr>
                <w:rFonts w:ascii="Arial" w:hAnsi="Arial"/>
                <w:szCs w:val="24"/>
              </w:rPr>
              <w:t>X</w:t>
            </w:r>
          </w:p>
        </w:tc>
        <w:tc>
          <w:tcPr>
            <w:tcW w:w="5320" w:type="dxa"/>
            <w:gridSpan w:val="3"/>
            <w:tcBorders>
              <w:top w:val="double" w:sz="4" w:space="0" w:color="auto"/>
              <w:left w:val="single" w:sz="4" w:space="0" w:color="auto"/>
              <w:bottom w:val="double" w:sz="4" w:space="0" w:color="auto"/>
            </w:tcBorders>
            <w:shd w:val="clear" w:color="auto" w:fill="E6E6E6"/>
            <w:vAlign w:val="center"/>
          </w:tcPr>
          <w:p w14:paraId="26102CA0" w14:textId="77777777" w:rsidR="00B26405" w:rsidRPr="007E12D0" w:rsidRDefault="00B26405" w:rsidP="00B945E4">
            <w:pPr>
              <w:rPr>
                <w:rFonts w:ascii="Arial" w:hAnsi="Arial"/>
                <w:szCs w:val="24"/>
              </w:rPr>
            </w:pPr>
            <w:r w:rsidRPr="007E12D0">
              <w:rPr>
                <w:rFonts w:ascii="Arial" w:hAnsi="Arial"/>
                <w:szCs w:val="24"/>
              </w:rPr>
              <w:t>Adults aged 65+</w:t>
            </w:r>
          </w:p>
        </w:tc>
        <w:tc>
          <w:tcPr>
            <w:tcW w:w="567" w:type="dxa"/>
            <w:tcBorders>
              <w:top w:val="double" w:sz="4" w:space="0" w:color="auto"/>
              <w:bottom w:val="double" w:sz="4" w:space="0" w:color="auto"/>
            </w:tcBorders>
            <w:vAlign w:val="center"/>
          </w:tcPr>
          <w:p w14:paraId="558CC39A" w14:textId="7EF2AD44" w:rsidR="00B26405" w:rsidRPr="00310F08" w:rsidRDefault="00671B8C" w:rsidP="00671B8C">
            <w:pPr>
              <w:rPr>
                <w:rFonts w:ascii="Arial" w:hAnsi="Arial"/>
                <w:szCs w:val="24"/>
                <w:highlight w:val="yellow"/>
              </w:rPr>
            </w:pPr>
            <w:r>
              <w:rPr>
                <w:rFonts w:ascii="Arial" w:hAnsi="Arial"/>
                <w:szCs w:val="24"/>
              </w:rPr>
              <w:t xml:space="preserve"> </w:t>
            </w:r>
            <w:r w:rsidRPr="0041486C">
              <w:rPr>
                <w:rFonts w:ascii="Arial" w:hAnsi="Arial"/>
                <w:szCs w:val="24"/>
              </w:rPr>
              <w:t>X</w:t>
            </w:r>
          </w:p>
        </w:tc>
        <w:tc>
          <w:tcPr>
            <w:tcW w:w="283" w:type="dxa"/>
            <w:tcBorders>
              <w:top w:val="double" w:sz="4" w:space="0" w:color="auto"/>
              <w:bottom w:val="double" w:sz="4" w:space="0" w:color="auto"/>
            </w:tcBorders>
            <w:shd w:val="clear" w:color="auto" w:fill="E6E6E6"/>
            <w:vAlign w:val="center"/>
          </w:tcPr>
          <w:p w14:paraId="1438BDBE" w14:textId="77777777" w:rsidR="00B26405" w:rsidRPr="00310F08" w:rsidRDefault="00B26405" w:rsidP="00B945E4">
            <w:pPr>
              <w:rPr>
                <w:rFonts w:ascii="Arial" w:hAnsi="Arial"/>
                <w:szCs w:val="24"/>
                <w:highlight w:val="yellow"/>
              </w:rPr>
            </w:pPr>
          </w:p>
        </w:tc>
      </w:tr>
      <w:tr w:rsidR="00B26405" w:rsidRPr="00310F08" w14:paraId="7B574403" w14:textId="77777777" w:rsidTr="00B94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0"/>
        </w:trPr>
        <w:tc>
          <w:tcPr>
            <w:tcW w:w="3544" w:type="dxa"/>
            <w:tcBorders>
              <w:top w:val="double" w:sz="4" w:space="0" w:color="auto"/>
              <w:left w:val="single" w:sz="4" w:space="0" w:color="auto"/>
              <w:bottom w:val="double" w:sz="4" w:space="0" w:color="auto"/>
              <w:right w:val="single" w:sz="4" w:space="0" w:color="auto"/>
            </w:tcBorders>
            <w:shd w:val="clear" w:color="auto" w:fill="E6E6E6"/>
            <w:vAlign w:val="center"/>
          </w:tcPr>
          <w:p w14:paraId="60CB91F7" w14:textId="77777777" w:rsidR="00B26405" w:rsidRPr="00310F08" w:rsidRDefault="00B26405" w:rsidP="00B945E4">
            <w:pPr>
              <w:keepNext/>
              <w:rPr>
                <w:rFonts w:ascii="Arial" w:hAnsi="Arial"/>
                <w:szCs w:val="24"/>
                <w:highlight w:val="yellow"/>
              </w:rPr>
            </w:pPr>
            <w:r w:rsidRPr="0041486C">
              <w:rPr>
                <w:rFonts w:ascii="Arial" w:hAnsi="Arial"/>
                <w:szCs w:val="24"/>
              </w:rPr>
              <w:t>Mental health</w:t>
            </w:r>
          </w:p>
        </w:tc>
        <w:tc>
          <w:tcPr>
            <w:tcW w:w="492" w:type="dxa"/>
            <w:tcBorders>
              <w:top w:val="double" w:sz="4" w:space="0" w:color="auto"/>
              <w:left w:val="single" w:sz="4" w:space="0" w:color="auto"/>
              <w:bottom w:val="double" w:sz="4" w:space="0" w:color="auto"/>
              <w:right w:val="single" w:sz="4" w:space="0" w:color="auto"/>
            </w:tcBorders>
            <w:vAlign w:val="center"/>
          </w:tcPr>
          <w:p w14:paraId="7CABA876" w14:textId="77777777" w:rsidR="00B26405" w:rsidRPr="0041486C" w:rsidRDefault="00B26405" w:rsidP="00B945E4">
            <w:pPr>
              <w:keepNext/>
              <w:rPr>
                <w:rFonts w:ascii="Arial" w:hAnsi="Arial"/>
                <w:szCs w:val="24"/>
              </w:rPr>
            </w:pPr>
            <w:r w:rsidRPr="0041486C">
              <w:rPr>
                <w:rFonts w:ascii="Arial" w:hAnsi="Arial"/>
                <w:szCs w:val="24"/>
              </w:rPr>
              <w:t xml:space="preserve">  X  </w:t>
            </w:r>
          </w:p>
        </w:tc>
        <w:tc>
          <w:tcPr>
            <w:tcW w:w="5320" w:type="dxa"/>
            <w:gridSpan w:val="3"/>
            <w:tcBorders>
              <w:top w:val="double" w:sz="4" w:space="0" w:color="auto"/>
              <w:left w:val="single" w:sz="4" w:space="0" w:color="auto"/>
              <w:bottom w:val="double" w:sz="4" w:space="0" w:color="auto"/>
              <w:right w:val="single" w:sz="4" w:space="0" w:color="auto"/>
            </w:tcBorders>
            <w:shd w:val="clear" w:color="auto" w:fill="E6E6E6"/>
            <w:vAlign w:val="center"/>
          </w:tcPr>
          <w:p w14:paraId="606AC11C" w14:textId="77777777" w:rsidR="00B26405" w:rsidRPr="0041486C" w:rsidRDefault="00B26405" w:rsidP="00B945E4">
            <w:pPr>
              <w:rPr>
                <w:rFonts w:ascii="Arial" w:hAnsi="Arial"/>
                <w:szCs w:val="24"/>
              </w:rPr>
            </w:pPr>
            <w:r w:rsidRPr="0041486C">
              <w:rPr>
                <w:rFonts w:ascii="Arial" w:hAnsi="Arial"/>
                <w:szCs w:val="24"/>
              </w:rPr>
              <w:t>Sensory impairment</w:t>
            </w:r>
          </w:p>
        </w:tc>
        <w:tc>
          <w:tcPr>
            <w:tcW w:w="567" w:type="dxa"/>
            <w:tcBorders>
              <w:top w:val="double" w:sz="4" w:space="0" w:color="auto"/>
              <w:left w:val="single" w:sz="4" w:space="0" w:color="auto"/>
              <w:bottom w:val="double" w:sz="4" w:space="0" w:color="auto"/>
              <w:right w:val="single" w:sz="4" w:space="0" w:color="auto"/>
            </w:tcBorders>
            <w:vAlign w:val="center"/>
          </w:tcPr>
          <w:p w14:paraId="7A7F2DF4" w14:textId="77777777" w:rsidR="00B26405" w:rsidRPr="0041486C" w:rsidRDefault="00B26405" w:rsidP="00B945E4">
            <w:pPr>
              <w:rPr>
                <w:rFonts w:ascii="Arial" w:hAnsi="Arial"/>
                <w:szCs w:val="24"/>
              </w:rPr>
            </w:pPr>
            <w:r w:rsidRPr="0041486C">
              <w:rPr>
                <w:rFonts w:ascii="Arial" w:hAnsi="Arial"/>
                <w:szCs w:val="24"/>
              </w:rPr>
              <w:t xml:space="preserve"> X</w:t>
            </w:r>
          </w:p>
        </w:tc>
        <w:tc>
          <w:tcPr>
            <w:tcW w:w="283" w:type="dxa"/>
            <w:tcBorders>
              <w:top w:val="double" w:sz="4" w:space="0" w:color="auto"/>
              <w:left w:val="single" w:sz="4" w:space="0" w:color="auto"/>
              <w:bottom w:val="double" w:sz="4" w:space="0" w:color="auto"/>
              <w:right w:val="single" w:sz="4" w:space="0" w:color="auto"/>
            </w:tcBorders>
            <w:shd w:val="clear" w:color="auto" w:fill="E6E6E6"/>
            <w:vAlign w:val="center"/>
          </w:tcPr>
          <w:p w14:paraId="7C12E139" w14:textId="77777777" w:rsidR="00B26405" w:rsidRPr="00310F08" w:rsidRDefault="00B26405" w:rsidP="00B945E4">
            <w:pPr>
              <w:rPr>
                <w:rFonts w:ascii="Arial" w:hAnsi="Arial"/>
                <w:szCs w:val="24"/>
                <w:highlight w:val="yellow"/>
              </w:rPr>
            </w:pPr>
          </w:p>
        </w:tc>
      </w:tr>
      <w:tr w:rsidR="00B26405" w:rsidRPr="00310F08" w14:paraId="55304406" w14:textId="77777777" w:rsidTr="00B94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0"/>
        </w:trPr>
        <w:tc>
          <w:tcPr>
            <w:tcW w:w="3544" w:type="dxa"/>
            <w:tcBorders>
              <w:top w:val="double" w:sz="4" w:space="0" w:color="auto"/>
              <w:left w:val="single" w:sz="4" w:space="0" w:color="auto"/>
              <w:bottom w:val="double" w:sz="4" w:space="0" w:color="auto"/>
              <w:right w:val="single" w:sz="4" w:space="0" w:color="auto"/>
            </w:tcBorders>
            <w:shd w:val="clear" w:color="auto" w:fill="E6E6E6"/>
            <w:vAlign w:val="center"/>
          </w:tcPr>
          <w:p w14:paraId="5DD90E1D" w14:textId="77777777" w:rsidR="00B26405" w:rsidRPr="00310F08" w:rsidRDefault="00B26405" w:rsidP="00B945E4">
            <w:pPr>
              <w:keepNext/>
              <w:rPr>
                <w:rFonts w:ascii="Arial" w:hAnsi="Arial"/>
                <w:szCs w:val="24"/>
                <w:highlight w:val="yellow"/>
              </w:rPr>
            </w:pPr>
            <w:r w:rsidRPr="0041486C">
              <w:rPr>
                <w:rFonts w:ascii="Arial" w:hAnsi="Arial"/>
                <w:szCs w:val="24"/>
              </w:rPr>
              <w:t>Physical disability</w:t>
            </w:r>
          </w:p>
        </w:tc>
        <w:tc>
          <w:tcPr>
            <w:tcW w:w="492" w:type="dxa"/>
            <w:tcBorders>
              <w:top w:val="double" w:sz="4" w:space="0" w:color="auto"/>
              <w:left w:val="single" w:sz="4" w:space="0" w:color="auto"/>
              <w:bottom w:val="double" w:sz="4" w:space="0" w:color="auto"/>
              <w:right w:val="single" w:sz="4" w:space="0" w:color="auto"/>
            </w:tcBorders>
            <w:vAlign w:val="center"/>
          </w:tcPr>
          <w:p w14:paraId="6AFF6572" w14:textId="77777777" w:rsidR="00B26405" w:rsidRPr="0041486C" w:rsidRDefault="00B26405" w:rsidP="00B945E4">
            <w:pPr>
              <w:keepNext/>
              <w:jc w:val="center"/>
              <w:rPr>
                <w:rFonts w:ascii="Arial" w:hAnsi="Arial"/>
                <w:szCs w:val="24"/>
              </w:rPr>
            </w:pPr>
            <w:r w:rsidRPr="0041486C">
              <w:rPr>
                <w:rFonts w:ascii="Arial" w:hAnsi="Arial"/>
                <w:szCs w:val="24"/>
              </w:rPr>
              <w:t>X</w:t>
            </w:r>
          </w:p>
        </w:tc>
        <w:tc>
          <w:tcPr>
            <w:tcW w:w="5320" w:type="dxa"/>
            <w:gridSpan w:val="3"/>
            <w:tcBorders>
              <w:top w:val="double" w:sz="4" w:space="0" w:color="auto"/>
              <w:left w:val="single" w:sz="4" w:space="0" w:color="auto"/>
              <w:bottom w:val="double" w:sz="4" w:space="0" w:color="auto"/>
              <w:right w:val="single" w:sz="4" w:space="0" w:color="auto"/>
            </w:tcBorders>
            <w:shd w:val="clear" w:color="auto" w:fill="E6E6E6"/>
            <w:vAlign w:val="center"/>
          </w:tcPr>
          <w:p w14:paraId="62E3AA5E" w14:textId="77777777" w:rsidR="00B26405" w:rsidRPr="0041486C" w:rsidRDefault="00B26405" w:rsidP="00B945E4">
            <w:pPr>
              <w:ind w:right="-108"/>
              <w:rPr>
                <w:rFonts w:ascii="Arial" w:hAnsi="Arial"/>
                <w:szCs w:val="24"/>
              </w:rPr>
            </w:pPr>
            <w:r w:rsidRPr="0041486C">
              <w:rPr>
                <w:rFonts w:ascii="Arial" w:hAnsi="Arial"/>
                <w:szCs w:val="24"/>
              </w:rPr>
              <w:t>People detained under the Mental Health Act</w:t>
            </w:r>
          </w:p>
        </w:tc>
        <w:tc>
          <w:tcPr>
            <w:tcW w:w="567" w:type="dxa"/>
            <w:tcBorders>
              <w:top w:val="double" w:sz="4" w:space="0" w:color="auto"/>
              <w:left w:val="single" w:sz="4" w:space="0" w:color="auto"/>
              <w:bottom w:val="double" w:sz="4" w:space="0" w:color="auto"/>
              <w:right w:val="single" w:sz="4" w:space="0" w:color="auto"/>
            </w:tcBorders>
            <w:vAlign w:val="center"/>
          </w:tcPr>
          <w:p w14:paraId="530BBDFA" w14:textId="77777777" w:rsidR="00B26405" w:rsidRPr="0041486C" w:rsidRDefault="00B26405" w:rsidP="00B945E4">
            <w:pPr>
              <w:jc w:val="center"/>
              <w:rPr>
                <w:rFonts w:ascii="Arial" w:hAnsi="Arial"/>
                <w:szCs w:val="24"/>
              </w:rPr>
            </w:pPr>
            <w:r w:rsidRPr="0041486C">
              <w:rPr>
                <w:rFonts w:ascii="Arial" w:hAnsi="Arial"/>
                <w:szCs w:val="24"/>
              </w:rPr>
              <w:fldChar w:fldCharType="begin">
                <w:ffData>
                  <w:name w:val="Check1"/>
                  <w:enabled/>
                  <w:calcOnExit w:val="0"/>
                  <w:checkBox>
                    <w:sizeAuto/>
                    <w:default w:val="0"/>
                  </w:checkBox>
                </w:ffData>
              </w:fldChar>
            </w:r>
            <w:r w:rsidRPr="0041486C">
              <w:rPr>
                <w:rFonts w:ascii="Arial" w:hAnsi="Arial"/>
                <w:szCs w:val="24"/>
              </w:rPr>
              <w:instrText xml:space="preserve"> FORMCHECKBOX </w:instrText>
            </w:r>
            <w:r w:rsidRPr="0041486C">
              <w:rPr>
                <w:rFonts w:ascii="Arial" w:hAnsi="Arial"/>
                <w:szCs w:val="24"/>
              </w:rPr>
            </w:r>
            <w:r w:rsidRPr="0041486C">
              <w:rPr>
                <w:rFonts w:ascii="Arial" w:hAnsi="Arial"/>
                <w:szCs w:val="24"/>
              </w:rPr>
              <w:fldChar w:fldCharType="separate"/>
            </w:r>
            <w:r w:rsidRPr="0041486C">
              <w:rPr>
                <w:rFonts w:ascii="Arial" w:hAnsi="Arial"/>
                <w:szCs w:val="24"/>
              </w:rPr>
              <w:fldChar w:fldCharType="end"/>
            </w:r>
          </w:p>
        </w:tc>
        <w:tc>
          <w:tcPr>
            <w:tcW w:w="283" w:type="dxa"/>
            <w:tcBorders>
              <w:top w:val="double" w:sz="4" w:space="0" w:color="auto"/>
              <w:left w:val="single" w:sz="4" w:space="0" w:color="auto"/>
              <w:bottom w:val="double" w:sz="4" w:space="0" w:color="auto"/>
              <w:right w:val="single" w:sz="4" w:space="0" w:color="auto"/>
            </w:tcBorders>
            <w:shd w:val="clear" w:color="auto" w:fill="E6E6E6"/>
            <w:vAlign w:val="center"/>
          </w:tcPr>
          <w:p w14:paraId="0483F3E5" w14:textId="77777777" w:rsidR="00B26405" w:rsidRPr="00310F08" w:rsidRDefault="00B26405" w:rsidP="00B945E4">
            <w:pPr>
              <w:rPr>
                <w:rFonts w:ascii="Arial" w:hAnsi="Arial"/>
                <w:szCs w:val="24"/>
                <w:highlight w:val="yellow"/>
              </w:rPr>
            </w:pPr>
          </w:p>
        </w:tc>
      </w:tr>
      <w:tr w:rsidR="00B26405" w:rsidRPr="00310F08" w14:paraId="4497CC31" w14:textId="77777777" w:rsidTr="00B94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0"/>
        </w:trPr>
        <w:tc>
          <w:tcPr>
            <w:tcW w:w="3544" w:type="dxa"/>
            <w:tcBorders>
              <w:top w:val="double" w:sz="4" w:space="0" w:color="auto"/>
              <w:left w:val="single" w:sz="4" w:space="0" w:color="auto"/>
              <w:bottom w:val="double" w:sz="4" w:space="0" w:color="auto"/>
              <w:right w:val="single" w:sz="4" w:space="0" w:color="auto"/>
            </w:tcBorders>
            <w:shd w:val="clear" w:color="auto" w:fill="E6E6E6"/>
            <w:vAlign w:val="center"/>
          </w:tcPr>
          <w:p w14:paraId="37AE7DFC" w14:textId="77777777" w:rsidR="00B26405" w:rsidRPr="00310F08" w:rsidRDefault="00B26405" w:rsidP="00B945E4">
            <w:pPr>
              <w:keepNext/>
              <w:rPr>
                <w:rFonts w:ascii="Arial" w:hAnsi="Arial"/>
                <w:szCs w:val="24"/>
                <w:highlight w:val="yellow"/>
              </w:rPr>
            </w:pPr>
            <w:r w:rsidRPr="0041486C">
              <w:rPr>
                <w:rFonts w:ascii="Arial" w:hAnsi="Arial"/>
                <w:szCs w:val="24"/>
              </w:rPr>
              <w:t>Dementia</w:t>
            </w:r>
          </w:p>
        </w:tc>
        <w:tc>
          <w:tcPr>
            <w:tcW w:w="492" w:type="dxa"/>
            <w:tcBorders>
              <w:top w:val="double" w:sz="4" w:space="0" w:color="auto"/>
              <w:left w:val="single" w:sz="4" w:space="0" w:color="auto"/>
              <w:bottom w:val="double" w:sz="4" w:space="0" w:color="auto"/>
              <w:right w:val="single" w:sz="4" w:space="0" w:color="auto"/>
            </w:tcBorders>
            <w:vAlign w:val="center"/>
          </w:tcPr>
          <w:p w14:paraId="3C24044A" w14:textId="77777777" w:rsidR="00B26405" w:rsidRPr="0041486C" w:rsidRDefault="00B26405" w:rsidP="00B945E4">
            <w:pPr>
              <w:keepNext/>
              <w:jc w:val="center"/>
              <w:rPr>
                <w:rFonts w:ascii="Arial" w:hAnsi="Arial"/>
                <w:szCs w:val="24"/>
              </w:rPr>
            </w:pPr>
            <w:r w:rsidRPr="0041486C">
              <w:rPr>
                <w:rFonts w:ascii="Arial" w:hAnsi="Arial"/>
                <w:szCs w:val="24"/>
              </w:rPr>
              <w:t>X</w:t>
            </w:r>
          </w:p>
        </w:tc>
        <w:tc>
          <w:tcPr>
            <w:tcW w:w="5320" w:type="dxa"/>
            <w:gridSpan w:val="3"/>
            <w:tcBorders>
              <w:top w:val="double" w:sz="4" w:space="0" w:color="auto"/>
              <w:left w:val="single" w:sz="4" w:space="0" w:color="auto"/>
              <w:bottom w:val="double" w:sz="4" w:space="0" w:color="auto"/>
              <w:right w:val="single" w:sz="4" w:space="0" w:color="auto"/>
            </w:tcBorders>
            <w:shd w:val="clear" w:color="auto" w:fill="E6E6E6"/>
            <w:vAlign w:val="center"/>
          </w:tcPr>
          <w:p w14:paraId="4CC55942" w14:textId="77777777" w:rsidR="00B26405" w:rsidRPr="0041486C" w:rsidRDefault="00B26405" w:rsidP="00B945E4">
            <w:pPr>
              <w:rPr>
                <w:rFonts w:ascii="Arial" w:hAnsi="Arial"/>
                <w:szCs w:val="24"/>
              </w:rPr>
            </w:pPr>
            <w:r w:rsidRPr="0041486C">
              <w:rPr>
                <w:rFonts w:ascii="Arial" w:hAnsi="Arial"/>
                <w:szCs w:val="24"/>
              </w:rPr>
              <w:t>People who misuse drugs or alcohol</w:t>
            </w:r>
          </w:p>
        </w:tc>
        <w:tc>
          <w:tcPr>
            <w:tcW w:w="567" w:type="dxa"/>
            <w:tcBorders>
              <w:top w:val="double" w:sz="4" w:space="0" w:color="auto"/>
              <w:left w:val="single" w:sz="4" w:space="0" w:color="auto"/>
              <w:bottom w:val="double" w:sz="4" w:space="0" w:color="auto"/>
              <w:right w:val="single" w:sz="4" w:space="0" w:color="auto"/>
            </w:tcBorders>
            <w:vAlign w:val="center"/>
          </w:tcPr>
          <w:p w14:paraId="49FE12AA" w14:textId="77777777" w:rsidR="00B26405" w:rsidRPr="0041486C" w:rsidRDefault="00B26405" w:rsidP="00B945E4">
            <w:pPr>
              <w:rPr>
                <w:rFonts w:ascii="Arial" w:hAnsi="Arial"/>
                <w:szCs w:val="24"/>
              </w:rPr>
            </w:pPr>
          </w:p>
        </w:tc>
        <w:tc>
          <w:tcPr>
            <w:tcW w:w="283" w:type="dxa"/>
            <w:tcBorders>
              <w:top w:val="double" w:sz="4" w:space="0" w:color="auto"/>
              <w:left w:val="single" w:sz="4" w:space="0" w:color="auto"/>
              <w:bottom w:val="double" w:sz="4" w:space="0" w:color="auto"/>
              <w:right w:val="single" w:sz="4" w:space="0" w:color="auto"/>
            </w:tcBorders>
            <w:shd w:val="clear" w:color="auto" w:fill="E6E6E6"/>
            <w:vAlign w:val="center"/>
          </w:tcPr>
          <w:p w14:paraId="331EEDDB" w14:textId="77777777" w:rsidR="00B26405" w:rsidRPr="00310F08" w:rsidRDefault="00B26405" w:rsidP="00B945E4">
            <w:pPr>
              <w:rPr>
                <w:rFonts w:ascii="Arial" w:hAnsi="Arial"/>
                <w:szCs w:val="24"/>
                <w:highlight w:val="yellow"/>
              </w:rPr>
            </w:pPr>
          </w:p>
        </w:tc>
      </w:tr>
      <w:tr w:rsidR="00B26405" w:rsidRPr="00310F08" w14:paraId="7FA42644" w14:textId="77777777" w:rsidTr="00B94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0"/>
        </w:trPr>
        <w:tc>
          <w:tcPr>
            <w:tcW w:w="3544" w:type="dxa"/>
            <w:tcBorders>
              <w:top w:val="double" w:sz="4" w:space="0" w:color="auto"/>
              <w:left w:val="single" w:sz="4" w:space="0" w:color="auto"/>
              <w:bottom w:val="double" w:sz="4" w:space="0" w:color="auto"/>
              <w:right w:val="single" w:sz="4" w:space="0" w:color="auto"/>
            </w:tcBorders>
            <w:shd w:val="clear" w:color="auto" w:fill="E6E6E6"/>
            <w:vAlign w:val="center"/>
          </w:tcPr>
          <w:p w14:paraId="0E814148" w14:textId="77777777" w:rsidR="00B26405" w:rsidRPr="00310F08" w:rsidRDefault="00B26405" w:rsidP="00B945E4">
            <w:pPr>
              <w:keepNext/>
              <w:rPr>
                <w:rFonts w:ascii="Arial" w:hAnsi="Arial"/>
                <w:szCs w:val="24"/>
              </w:rPr>
            </w:pPr>
            <w:r w:rsidRPr="00310F08">
              <w:rPr>
                <w:rFonts w:ascii="Arial" w:hAnsi="Arial"/>
                <w:szCs w:val="24"/>
              </w:rPr>
              <w:t>People with an eating disorder</w:t>
            </w:r>
          </w:p>
        </w:tc>
        <w:tc>
          <w:tcPr>
            <w:tcW w:w="492" w:type="dxa"/>
            <w:tcBorders>
              <w:top w:val="double" w:sz="4" w:space="0" w:color="auto"/>
              <w:left w:val="single" w:sz="4" w:space="0" w:color="auto"/>
              <w:bottom w:val="double" w:sz="4" w:space="0" w:color="auto"/>
              <w:right w:val="single" w:sz="4" w:space="0" w:color="auto"/>
            </w:tcBorders>
            <w:vAlign w:val="center"/>
          </w:tcPr>
          <w:p w14:paraId="0FB21398" w14:textId="77777777" w:rsidR="00B26405" w:rsidRPr="00310F08" w:rsidRDefault="00B26405" w:rsidP="00B945E4">
            <w:pPr>
              <w:keepNext/>
              <w:jc w:val="center"/>
              <w:rPr>
                <w:rFonts w:ascii="Arial" w:hAnsi="Arial"/>
                <w:szCs w:val="24"/>
              </w:rPr>
            </w:pPr>
            <w:r w:rsidRPr="00310F08">
              <w:rPr>
                <w:rFonts w:ascii="Arial" w:hAnsi="Arial"/>
                <w:szCs w:val="24"/>
              </w:rPr>
              <w:fldChar w:fldCharType="begin">
                <w:ffData>
                  <w:name w:val="Check1"/>
                  <w:enabled/>
                  <w:calcOnExit w:val="0"/>
                  <w:checkBox>
                    <w:sizeAuto/>
                    <w:default w:val="0"/>
                  </w:checkBox>
                </w:ffData>
              </w:fldChar>
            </w:r>
            <w:r w:rsidRPr="00310F08">
              <w:rPr>
                <w:rFonts w:ascii="Arial" w:hAnsi="Arial"/>
                <w:szCs w:val="24"/>
              </w:rPr>
              <w:instrText xml:space="preserve"> FORMCHECKBOX </w:instrText>
            </w:r>
            <w:r w:rsidRPr="00310F08">
              <w:rPr>
                <w:rFonts w:ascii="Arial" w:hAnsi="Arial"/>
                <w:szCs w:val="24"/>
              </w:rPr>
            </w:r>
            <w:r w:rsidRPr="00310F08">
              <w:rPr>
                <w:rFonts w:ascii="Arial" w:hAnsi="Arial"/>
                <w:szCs w:val="24"/>
              </w:rPr>
              <w:fldChar w:fldCharType="separate"/>
            </w:r>
            <w:r w:rsidRPr="00310F08">
              <w:rPr>
                <w:rFonts w:ascii="Arial" w:hAnsi="Arial"/>
                <w:szCs w:val="24"/>
              </w:rPr>
              <w:fldChar w:fldCharType="end"/>
            </w:r>
          </w:p>
        </w:tc>
        <w:tc>
          <w:tcPr>
            <w:tcW w:w="5320" w:type="dxa"/>
            <w:gridSpan w:val="3"/>
            <w:tcBorders>
              <w:top w:val="double" w:sz="4" w:space="0" w:color="auto"/>
              <w:left w:val="single" w:sz="4" w:space="0" w:color="auto"/>
              <w:bottom w:val="double" w:sz="4" w:space="0" w:color="auto"/>
              <w:right w:val="single" w:sz="4" w:space="0" w:color="auto"/>
            </w:tcBorders>
            <w:shd w:val="clear" w:color="auto" w:fill="E6E6E6"/>
            <w:vAlign w:val="center"/>
          </w:tcPr>
          <w:p w14:paraId="3DA656AE" w14:textId="77777777" w:rsidR="00B26405" w:rsidRPr="0041486C" w:rsidRDefault="00B26405" w:rsidP="00B945E4">
            <w:pPr>
              <w:rPr>
                <w:rFonts w:ascii="Arial" w:hAnsi="Arial"/>
                <w:szCs w:val="24"/>
              </w:rPr>
            </w:pPr>
            <w:r w:rsidRPr="0041486C">
              <w:rPr>
                <w:rFonts w:ascii="Arial" w:hAnsi="Arial"/>
                <w:szCs w:val="24"/>
              </w:rPr>
              <w:t>Learning difficulties or autistic disorder</w:t>
            </w:r>
          </w:p>
        </w:tc>
        <w:tc>
          <w:tcPr>
            <w:tcW w:w="567" w:type="dxa"/>
            <w:tcBorders>
              <w:top w:val="double" w:sz="4" w:space="0" w:color="auto"/>
              <w:left w:val="single" w:sz="4" w:space="0" w:color="auto"/>
              <w:bottom w:val="double" w:sz="4" w:space="0" w:color="auto"/>
              <w:right w:val="single" w:sz="4" w:space="0" w:color="auto"/>
            </w:tcBorders>
            <w:vAlign w:val="center"/>
          </w:tcPr>
          <w:p w14:paraId="31582E59" w14:textId="1BA93F36" w:rsidR="00B26405" w:rsidRPr="0041486C" w:rsidRDefault="00B26405" w:rsidP="00B945E4">
            <w:pPr>
              <w:rPr>
                <w:rFonts w:ascii="Arial" w:hAnsi="Arial"/>
                <w:szCs w:val="24"/>
              </w:rPr>
            </w:pPr>
            <w:r w:rsidRPr="0041486C">
              <w:rPr>
                <w:rFonts w:ascii="Arial" w:hAnsi="Arial"/>
                <w:szCs w:val="24"/>
              </w:rPr>
              <w:t xml:space="preserve"> </w:t>
            </w:r>
            <w:r w:rsidR="007E12D0" w:rsidRPr="0041486C">
              <w:rPr>
                <w:rFonts w:ascii="Arial" w:hAnsi="Arial"/>
                <w:szCs w:val="24"/>
              </w:rPr>
              <w:t>X</w:t>
            </w:r>
          </w:p>
        </w:tc>
        <w:tc>
          <w:tcPr>
            <w:tcW w:w="283" w:type="dxa"/>
            <w:tcBorders>
              <w:top w:val="double" w:sz="4" w:space="0" w:color="auto"/>
              <w:left w:val="single" w:sz="4" w:space="0" w:color="auto"/>
              <w:bottom w:val="double" w:sz="4" w:space="0" w:color="auto"/>
              <w:right w:val="single" w:sz="4" w:space="0" w:color="auto"/>
            </w:tcBorders>
            <w:shd w:val="clear" w:color="auto" w:fill="E6E6E6"/>
            <w:vAlign w:val="center"/>
          </w:tcPr>
          <w:p w14:paraId="1EF6DDB5" w14:textId="77777777" w:rsidR="00B26405" w:rsidRPr="00310F08" w:rsidRDefault="00B26405" w:rsidP="00B945E4">
            <w:pPr>
              <w:rPr>
                <w:rFonts w:ascii="Arial" w:hAnsi="Arial"/>
                <w:szCs w:val="24"/>
                <w:highlight w:val="yellow"/>
              </w:rPr>
            </w:pPr>
          </w:p>
        </w:tc>
      </w:tr>
      <w:tr w:rsidR="00B26405" w:rsidRPr="00310F08" w14:paraId="65A80EBC" w14:textId="77777777" w:rsidTr="00B94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0"/>
        </w:trPr>
        <w:tc>
          <w:tcPr>
            <w:tcW w:w="3544" w:type="dxa"/>
            <w:tcBorders>
              <w:top w:val="double" w:sz="4" w:space="0" w:color="auto"/>
              <w:bottom w:val="double" w:sz="4" w:space="0" w:color="auto"/>
              <w:right w:val="nil"/>
            </w:tcBorders>
            <w:shd w:val="clear" w:color="auto" w:fill="E6E6E6"/>
            <w:vAlign w:val="center"/>
          </w:tcPr>
          <w:p w14:paraId="575D03C6" w14:textId="77777777" w:rsidR="00B26405" w:rsidRPr="00310F08" w:rsidRDefault="00B26405" w:rsidP="00B945E4">
            <w:pPr>
              <w:keepNext/>
              <w:spacing w:before="60" w:after="60"/>
              <w:rPr>
                <w:rFonts w:ascii="Arial" w:hAnsi="Arial"/>
                <w:szCs w:val="24"/>
              </w:rPr>
            </w:pPr>
            <w:r w:rsidRPr="00310F08">
              <w:rPr>
                <w:rFonts w:ascii="Arial" w:hAnsi="Arial"/>
                <w:szCs w:val="24"/>
              </w:rPr>
              <w:t>Children aged 0 – 3 years</w:t>
            </w:r>
          </w:p>
        </w:tc>
        <w:tc>
          <w:tcPr>
            <w:tcW w:w="492" w:type="dxa"/>
            <w:tcBorders>
              <w:top w:val="double" w:sz="4" w:space="0" w:color="auto"/>
              <w:bottom w:val="double" w:sz="4" w:space="0" w:color="auto"/>
              <w:right w:val="single" w:sz="4" w:space="0" w:color="auto"/>
            </w:tcBorders>
            <w:vAlign w:val="center"/>
          </w:tcPr>
          <w:p w14:paraId="2666B38C" w14:textId="77777777" w:rsidR="00B26405" w:rsidRPr="00310F08" w:rsidRDefault="00B26405" w:rsidP="00B945E4">
            <w:pPr>
              <w:spacing w:before="60" w:after="60"/>
              <w:jc w:val="center"/>
              <w:rPr>
                <w:rFonts w:ascii="Arial" w:hAnsi="Arial"/>
                <w:szCs w:val="24"/>
              </w:rPr>
            </w:pPr>
            <w:r w:rsidRPr="00310F08">
              <w:rPr>
                <w:rFonts w:ascii="Arial" w:hAnsi="Arial"/>
                <w:szCs w:val="24"/>
              </w:rPr>
              <w:fldChar w:fldCharType="begin">
                <w:ffData>
                  <w:name w:val="Check1"/>
                  <w:enabled/>
                  <w:calcOnExit w:val="0"/>
                  <w:checkBox>
                    <w:sizeAuto/>
                    <w:default w:val="0"/>
                  </w:checkBox>
                </w:ffData>
              </w:fldChar>
            </w:r>
            <w:r w:rsidRPr="00310F08">
              <w:rPr>
                <w:rFonts w:ascii="Arial" w:hAnsi="Arial"/>
                <w:szCs w:val="24"/>
              </w:rPr>
              <w:instrText xml:space="preserve"> FORMCHECKBOX </w:instrText>
            </w:r>
            <w:r w:rsidRPr="00310F08">
              <w:rPr>
                <w:rFonts w:ascii="Arial" w:hAnsi="Arial"/>
                <w:szCs w:val="24"/>
              </w:rPr>
            </w:r>
            <w:r w:rsidRPr="00310F08">
              <w:rPr>
                <w:rFonts w:ascii="Arial" w:hAnsi="Arial"/>
                <w:szCs w:val="24"/>
              </w:rPr>
              <w:fldChar w:fldCharType="separate"/>
            </w:r>
            <w:r w:rsidRPr="00310F08">
              <w:rPr>
                <w:rFonts w:ascii="Arial" w:hAnsi="Arial"/>
                <w:szCs w:val="24"/>
              </w:rPr>
              <w:fldChar w:fldCharType="end"/>
            </w:r>
          </w:p>
        </w:tc>
        <w:tc>
          <w:tcPr>
            <w:tcW w:w="2485" w:type="dxa"/>
            <w:tcBorders>
              <w:top w:val="double" w:sz="4" w:space="0" w:color="auto"/>
              <w:left w:val="single" w:sz="4" w:space="0" w:color="auto"/>
              <w:bottom w:val="double" w:sz="4" w:space="0" w:color="auto"/>
            </w:tcBorders>
            <w:shd w:val="clear" w:color="auto" w:fill="E6E6E6"/>
            <w:vAlign w:val="center"/>
          </w:tcPr>
          <w:p w14:paraId="4D02DBEC" w14:textId="77777777" w:rsidR="00B26405" w:rsidRPr="00310F08" w:rsidRDefault="00B26405" w:rsidP="00B945E4">
            <w:pPr>
              <w:ind w:right="-68"/>
              <w:rPr>
                <w:rFonts w:ascii="Arial" w:hAnsi="Arial"/>
                <w:szCs w:val="24"/>
                <w:highlight w:val="yellow"/>
              </w:rPr>
            </w:pPr>
            <w:r w:rsidRPr="00310F08">
              <w:rPr>
                <w:rFonts w:ascii="Arial" w:hAnsi="Arial"/>
                <w:szCs w:val="24"/>
              </w:rPr>
              <w:t>Children aged 4-12</w:t>
            </w:r>
          </w:p>
        </w:tc>
        <w:tc>
          <w:tcPr>
            <w:tcW w:w="567" w:type="dxa"/>
            <w:tcBorders>
              <w:top w:val="double" w:sz="4" w:space="0" w:color="auto"/>
              <w:bottom w:val="double" w:sz="4" w:space="0" w:color="auto"/>
            </w:tcBorders>
            <w:vAlign w:val="center"/>
          </w:tcPr>
          <w:p w14:paraId="01BBD351" w14:textId="77777777" w:rsidR="00B26405" w:rsidRPr="00310F08" w:rsidRDefault="00B26405" w:rsidP="00B945E4">
            <w:pPr>
              <w:jc w:val="center"/>
              <w:rPr>
                <w:rFonts w:ascii="Arial" w:hAnsi="Arial"/>
                <w:szCs w:val="24"/>
              </w:rPr>
            </w:pPr>
            <w:r w:rsidRPr="00310F08">
              <w:rPr>
                <w:rFonts w:ascii="Arial" w:hAnsi="Arial"/>
                <w:szCs w:val="24"/>
              </w:rPr>
              <w:fldChar w:fldCharType="begin">
                <w:ffData>
                  <w:name w:val="Check1"/>
                  <w:enabled/>
                  <w:calcOnExit w:val="0"/>
                  <w:checkBox>
                    <w:sizeAuto/>
                    <w:default w:val="0"/>
                  </w:checkBox>
                </w:ffData>
              </w:fldChar>
            </w:r>
            <w:r w:rsidRPr="00310F08">
              <w:rPr>
                <w:rFonts w:ascii="Arial" w:hAnsi="Arial"/>
                <w:szCs w:val="24"/>
              </w:rPr>
              <w:instrText xml:space="preserve"> FORMCHECKBOX </w:instrText>
            </w:r>
            <w:r w:rsidRPr="00310F08">
              <w:rPr>
                <w:rFonts w:ascii="Arial" w:hAnsi="Arial"/>
                <w:szCs w:val="24"/>
              </w:rPr>
            </w:r>
            <w:r w:rsidRPr="00310F08">
              <w:rPr>
                <w:rFonts w:ascii="Arial" w:hAnsi="Arial"/>
                <w:szCs w:val="24"/>
              </w:rPr>
              <w:fldChar w:fldCharType="separate"/>
            </w:r>
            <w:r w:rsidRPr="00310F08">
              <w:rPr>
                <w:rFonts w:ascii="Arial" w:hAnsi="Arial"/>
                <w:szCs w:val="24"/>
              </w:rPr>
              <w:fldChar w:fldCharType="end"/>
            </w:r>
          </w:p>
        </w:tc>
        <w:tc>
          <w:tcPr>
            <w:tcW w:w="2268" w:type="dxa"/>
            <w:tcBorders>
              <w:top w:val="double" w:sz="4" w:space="0" w:color="auto"/>
              <w:bottom w:val="double" w:sz="4" w:space="0" w:color="auto"/>
            </w:tcBorders>
            <w:shd w:val="clear" w:color="auto" w:fill="E6E6E6"/>
            <w:vAlign w:val="center"/>
          </w:tcPr>
          <w:p w14:paraId="1DA67117" w14:textId="77777777" w:rsidR="00B26405" w:rsidRPr="00310F08" w:rsidRDefault="00B26405" w:rsidP="00B945E4">
            <w:pPr>
              <w:ind w:left="-108" w:right="-108"/>
              <w:rPr>
                <w:rFonts w:ascii="Arial" w:hAnsi="Arial"/>
                <w:szCs w:val="24"/>
              </w:rPr>
            </w:pPr>
            <w:r w:rsidRPr="00310F08">
              <w:rPr>
                <w:rFonts w:ascii="Arial" w:hAnsi="Arial"/>
                <w:szCs w:val="24"/>
              </w:rPr>
              <w:t>Children aged 13-18</w:t>
            </w:r>
          </w:p>
        </w:tc>
        <w:tc>
          <w:tcPr>
            <w:tcW w:w="567" w:type="dxa"/>
            <w:tcBorders>
              <w:top w:val="double" w:sz="4" w:space="0" w:color="auto"/>
              <w:bottom w:val="double" w:sz="4" w:space="0" w:color="auto"/>
            </w:tcBorders>
            <w:vAlign w:val="center"/>
          </w:tcPr>
          <w:p w14:paraId="154D4EB6" w14:textId="77777777" w:rsidR="00B26405" w:rsidRPr="00310F08" w:rsidRDefault="00B26405" w:rsidP="00B945E4">
            <w:pPr>
              <w:jc w:val="center"/>
              <w:rPr>
                <w:rFonts w:ascii="Arial" w:hAnsi="Arial"/>
                <w:szCs w:val="24"/>
              </w:rPr>
            </w:pPr>
            <w:r w:rsidRPr="00310F08">
              <w:rPr>
                <w:rFonts w:ascii="Arial" w:hAnsi="Arial"/>
                <w:szCs w:val="24"/>
              </w:rPr>
              <w:fldChar w:fldCharType="begin">
                <w:ffData>
                  <w:name w:val="Check1"/>
                  <w:enabled/>
                  <w:calcOnExit w:val="0"/>
                  <w:checkBox>
                    <w:sizeAuto/>
                    <w:default w:val="0"/>
                  </w:checkBox>
                </w:ffData>
              </w:fldChar>
            </w:r>
            <w:r w:rsidRPr="00310F08">
              <w:rPr>
                <w:rFonts w:ascii="Arial" w:hAnsi="Arial"/>
                <w:szCs w:val="24"/>
              </w:rPr>
              <w:instrText xml:space="preserve"> FORMCHECKBOX </w:instrText>
            </w:r>
            <w:r w:rsidRPr="00310F08">
              <w:rPr>
                <w:rFonts w:ascii="Arial" w:hAnsi="Arial"/>
                <w:szCs w:val="24"/>
              </w:rPr>
            </w:r>
            <w:r w:rsidRPr="00310F08">
              <w:rPr>
                <w:rFonts w:ascii="Arial" w:hAnsi="Arial"/>
                <w:szCs w:val="24"/>
              </w:rPr>
              <w:fldChar w:fldCharType="separate"/>
            </w:r>
            <w:r w:rsidRPr="00310F08">
              <w:rPr>
                <w:rFonts w:ascii="Arial" w:hAnsi="Arial"/>
                <w:szCs w:val="24"/>
              </w:rPr>
              <w:fldChar w:fldCharType="end"/>
            </w:r>
          </w:p>
        </w:tc>
        <w:tc>
          <w:tcPr>
            <w:tcW w:w="283" w:type="dxa"/>
            <w:tcBorders>
              <w:top w:val="double" w:sz="4" w:space="0" w:color="auto"/>
              <w:bottom w:val="double" w:sz="4" w:space="0" w:color="auto"/>
            </w:tcBorders>
            <w:shd w:val="clear" w:color="auto" w:fill="E6E6E6"/>
            <w:vAlign w:val="center"/>
          </w:tcPr>
          <w:p w14:paraId="51D14DF2" w14:textId="77777777" w:rsidR="00B26405" w:rsidRPr="00310F08" w:rsidRDefault="00B26405" w:rsidP="00B945E4">
            <w:pPr>
              <w:rPr>
                <w:rFonts w:ascii="Arial" w:hAnsi="Arial"/>
                <w:szCs w:val="24"/>
                <w:highlight w:val="yellow"/>
              </w:rPr>
            </w:pPr>
          </w:p>
        </w:tc>
      </w:tr>
      <w:tr w:rsidR="00B26405" w:rsidRPr="00310F08" w14:paraId="5EEB60F8" w14:textId="77777777" w:rsidTr="00B94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1"/>
        </w:trPr>
        <w:tc>
          <w:tcPr>
            <w:tcW w:w="3544" w:type="dxa"/>
            <w:tcBorders>
              <w:top w:val="double" w:sz="4" w:space="0" w:color="auto"/>
              <w:left w:val="single" w:sz="4" w:space="0" w:color="auto"/>
              <w:bottom w:val="single" w:sz="4" w:space="0" w:color="auto"/>
              <w:right w:val="single" w:sz="4" w:space="0" w:color="auto"/>
            </w:tcBorders>
            <w:shd w:val="clear" w:color="auto" w:fill="E6E6E6"/>
            <w:vAlign w:val="center"/>
          </w:tcPr>
          <w:p w14:paraId="7B4A299F" w14:textId="77777777" w:rsidR="00B26405" w:rsidRPr="00310F08" w:rsidRDefault="00B26405" w:rsidP="00B945E4">
            <w:pPr>
              <w:keepNext/>
              <w:rPr>
                <w:rFonts w:ascii="Arial" w:hAnsi="Arial"/>
                <w:szCs w:val="24"/>
              </w:rPr>
            </w:pPr>
            <w:r w:rsidRPr="00310F08">
              <w:rPr>
                <w:rFonts w:ascii="Arial" w:hAnsi="Arial"/>
                <w:szCs w:val="24"/>
              </w:rPr>
              <w:t>The whole population</w:t>
            </w:r>
          </w:p>
        </w:tc>
        <w:tc>
          <w:tcPr>
            <w:tcW w:w="492" w:type="dxa"/>
            <w:tcBorders>
              <w:top w:val="double" w:sz="4" w:space="0" w:color="auto"/>
              <w:left w:val="single" w:sz="4" w:space="0" w:color="auto"/>
              <w:bottom w:val="single" w:sz="4" w:space="0" w:color="auto"/>
              <w:right w:val="single" w:sz="4" w:space="0" w:color="auto"/>
            </w:tcBorders>
            <w:vAlign w:val="center"/>
          </w:tcPr>
          <w:p w14:paraId="672BA51B" w14:textId="77777777" w:rsidR="00B26405" w:rsidRPr="00310F08" w:rsidRDefault="00B26405" w:rsidP="00B945E4">
            <w:pPr>
              <w:jc w:val="center"/>
              <w:rPr>
                <w:rFonts w:ascii="Arial" w:hAnsi="Arial"/>
                <w:szCs w:val="24"/>
              </w:rPr>
            </w:pPr>
            <w:r w:rsidRPr="00310F08">
              <w:rPr>
                <w:rFonts w:ascii="Arial" w:hAnsi="Arial"/>
                <w:szCs w:val="24"/>
              </w:rPr>
              <w:fldChar w:fldCharType="begin">
                <w:ffData>
                  <w:name w:val="Check1"/>
                  <w:enabled/>
                  <w:calcOnExit w:val="0"/>
                  <w:checkBox>
                    <w:sizeAuto/>
                    <w:default w:val="0"/>
                  </w:checkBox>
                </w:ffData>
              </w:fldChar>
            </w:r>
            <w:r w:rsidRPr="00310F08">
              <w:rPr>
                <w:rFonts w:ascii="Arial" w:hAnsi="Arial"/>
                <w:szCs w:val="24"/>
              </w:rPr>
              <w:instrText xml:space="preserve"> FORMCHECKBOX </w:instrText>
            </w:r>
            <w:r w:rsidRPr="00310F08">
              <w:rPr>
                <w:rFonts w:ascii="Arial" w:hAnsi="Arial"/>
                <w:szCs w:val="24"/>
              </w:rPr>
            </w:r>
            <w:r w:rsidRPr="00310F08">
              <w:rPr>
                <w:rFonts w:ascii="Arial" w:hAnsi="Arial"/>
                <w:szCs w:val="24"/>
              </w:rPr>
              <w:fldChar w:fldCharType="separate"/>
            </w:r>
            <w:r w:rsidRPr="00310F08">
              <w:rPr>
                <w:rFonts w:ascii="Arial" w:hAnsi="Arial"/>
                <w:szCs w:val="24"/>
              </w:rPr>
              <w:fldChar w:fldCharType="end"/>
            </w:r>
          </w:p>
        </w:tc>
        <w:tc>
          <w:tcPr>
            <w:tcW w:w="5320" w:type="dxa"/>
            <w:gridSpan w:val="3"/>
            <w:tcBorders>
              <w:top w:val="double" w:sz="4" w:space="0" w:color="auto"/>
              <w:left w:val="single" w:sz="4" w:space="0" w:color="auto"/>
              <w:bottom w:val="single" w:sz="4" w:space="0" w:color="auto"/>
              <w:right w:val="single" w:sz="4" w:space="0" w:color="auto"/>
            </w:tcBorders>
            <w:shd w:val="clear" w:color="auto" w:fill="E6E6E6"/>
            <w:vAlign w:val="center"/>
          </w:tcPr>
          <w:p w14:paraId="1069EFD4" w14:textId="77777777" w:rsidR="00B26405" w:rsidRPr="00310F08" w:rsidRDefault="00B26405" w:rsidP="00B945E4">
            <w:pPr>
              <w:rPr>
                <w:rFonts w:ascii="Arial" w:hAnsi="Arial"/>
                <w:szCs w:val="24"/>
              </w:rPr>
            </w:pPr>
            <w:r w:rsidRPr="00310F08">
              <w:rPr>
                <w:rFonts w:ascii="Arial" w:hAnsi="Arial"/>
                <w:szCs w:val="24"/>
              </w:rPr>
              <w:t>Other (please specify below)</w:t>
            </w:r>
          </w:p>
        </w:tc>
        <w:tc>
          <w:tcPr>
            <w:tcW w:w="567" w:type="dxa"/>
            <w:tcBorders>
              <w:top w:val="double" w:sz="4" w:space="0" w:color="auto"/>
              <w:left w:val="single" w:sz="4" w:space="0" w:color="auto"/>
              <w:bottom w:val="single" w:sz="4" w:space="0" w:color="auto"/>
              <w:right w:val="single" w:sz="4" w:space="0" w:color="auto"/>
            </w:tcBorders>
            <w:vAlign w:val="center"/>
          </w:tcPr>
          <w:p w14:paraId="4B224486" w14:textId="77777777" w:rsidR="00B26405" w:rsidRPr="00310F08" w:rsidRDefault="00B26405" w:rsidP="00B945E4">
            <w:pPr>
              <w:jc w:val="center"/>
              <w:rPr>
                <w:rFonts w:ascii="Arial" w:hAnsi="Arial"/>
                <w:szCs w:val="24"/>
                <w:highlight w:val="yellow"/>
              </w:rPr>
            </w:pPr>
          </w:p>
        </w:tc>
        <w:tc>
          <w:tcPr>
            <w:tcW w:w="283" w:type="dxa"/>
            <w:tcBorders>
              <w:top w:val="double" w:sz="4" w:space="0" w:color="auto"/>
              <w:left w:val="single" w:sz="4" w:space="0" w:color="auto"/>
              <w:bottom w:val="single" w:sz="4" w:space="0" w:color="auto"/>
              <w:right w:val="single" w:sz="4" w:space="0" w:color="auto"/>
            </w:tcBorders>
            <w:shd w:val="clear" w:color="auto" w:fill="E6E6E6"/>
            <w:vAlign w:val="center"/>
          </w:tcPr>
          <w:p w14:paraId="7CAB9E78" w14:textId="77777777" w:rsidR="00B26405" w:rsidRPr="00310F08" w:rsidRDefault="00B26405" w:rsidP="00B945E4">
            <w:pPr>
              <w:rPr>
                <w:rFonts w:ascii="Arial" w:hAnsi="Arial"/>
                <w:szCs w:val="24"/>
                <w:highlight w:val="yellow"/>
              </w:rPr>
            </w:pPr>
          </w:p>
        </w:tc>
      </w:tr>
    </w:tbl>
    <w:p w14:paraId="06F40235" w14:textId="77777777" w:rsidR="00B26405" w:rsidRPr="00310F08" w:rsidRDefault="00B26405" w:rsidP="00B26405">
      <w:pPr>
        <w:spacing w:line="256" w:lineRule="auto"/>
        <w:contextualSpacing/>
        <w:rPr>
          <w:b/>
          <w:szCs w:val="24"/>
          <w:highlight w:val="yellow"/>
        </w:rPr>
      </w:pPr>
    </w:p>
    <w:p w14:paraId="5A05653F" w14:textId="77777777" w:rsidR="00B26405" w:rsidRPr="00310F08" w:rsidRDefault="00B26405" w:rsidP="00B26405">
      <w:pPr>
        <w:spacing w:line="256" w:lineRule="auto"/>
        <w:contextualSpacing/>
        <w:rPr>
          <w:b/>
          <w:szCs w:val="24"/>
          <w:highlight w:val="yellow"/>
        </w:rPr>
      </w:pPr>
    </w:p>
    <w:p w14:paraId="1C0A125B" w14:textId="77777777" w:rsidR="00B26405" w:rsidRPr="00310F08" w:rsidRDefault="00B26405" w:rsidP="00B26405">
      <w:pPr>
        <w:spacing w:line="256" w:lineRule="auto"/>
        <w:contextualSpacing/>
        <w:rPr>
          <w:szCs w:val="24"/>
        </w:rPr>
      </w:pPr>
      <w:bookmarkStart w:id="1" w:name="_Hlk130370549"/>
      <w:r w:rsidRPr="00310F08">
        <w:rPr>
          <w:b/>
          <w:szCs w:val="24"/>
        </w:rPr>
        <w:t>Regulated activity(ies) carried on at this location</w:t>
      </w:r>
      <w:bookmarkEnd w:id="1"/>
    </w:p>
    <w:p w14:paraId="496EF92F" w14:textId="77777777" w:rsidR="00B26405" w:rsidRDefault="00B26405" w:rsidP="00B26405">
      <w:pPr>
        <w:rPr>
          <w:szCs w:val="24"/>
        </w:rPr>
      </w:pPr>
      <w:r w:rsidRPr="00922ACD">
        <w:rPr>
          <w:szCs w:val="24"/>
        </w:rPr>
        <w:t>Supported living</w:t>
      </w:r>
    </w:p>
    <w:p w14:paraId="50284E11" w14:textId="77777777" w:rsidR="00B26405" w:rsidRPr="00810744" w:rsidRDefault="00B26405" w:rsidP="00B26405">
      <w:pPr>
        <w:pBdr>
          <w:top w:val="nil"/>
          <w:left w:val="nil"/>
          <w:bottom w:val="nil"/>
          <w:right w:val="nil"/>
          <w:between w:val="nil"/>
        </w:pBdr>
        <w:spacing w:after="0" w:line="240" w:lineRule="auto"/>
        <w:ind w:left="360"/>
        <w:rPr>
          <w:color w:val="000000"/>
        </w:rPr>
      </w:pPr>
    </w:p>
    <w:p w14:paraId="35C92F4D" w14:textId="77777777" w:rsidR="009A2E50" w:rsidRDefault="009A2E50">
      <w:pPr>
        <w:spacing w:after="0" w:line="240" w:lineRule="auto"/>
        <w:rPr>
          <w:rFonts w:ascii="Arial" w:eastAsia="Arial" w:hAnsi="Arial" w:cs="Arial"/>
          <w:b/>
          <w:u w:val="single"/>
        </w:rPr>
      </w:pPr>
    </w:p>
    <w:p w14:paraId="022866C8" w14:textId="77777777" w:rsidR="009A2E50" w:rsidRDefault="009A2E50">
      <w:pPr>
        <w:spacing w:after="0" w:line="240" w:lineRule="auto"/>
        <w:rPr>
          <w:rFonts w:ascii="Arial" w:eastAsia="Arial" w:hAnsi="Arial" w:cs="Arial"/>
          <w:b/>
          <w:u w:val="single"/>
        </w:rPr>
      </w:pPr>
    </w:p>
    <w:p w14:paraId="62FBB6E9" w14:textId="77777777" w:rsidR="009A2E50" w:rsidRDefault="00D94B2F">
      <w:pPr>
        <w:spacing w:after="0" w:line="240" w:lineRule="auto"/>
        <w:rPr>
          <w:rFonts w:ascii="Arial" w:eastAsia="Arial" w:hAnsi="Arial" w:cs="Arial"/>
          <w:b/>
          <w:u w:val="single"/>
        </w:rPr>
      </w:pPr>
      <w:r>
        <w:rPr>
          <w:rFonts w:ascii="Arial" w:eastAsia="Arial" w:hAnsi="Arial" w:cs="Arial"/>
          <w:b/>
          <w:u w:val="single"/>
        </w:rPr>
        <w:t>Registered Provider</w:t>
      </w:r>
    </w:p>
    <w:p w14:paraId="6DA4E196" w14:textId="77777777" w:rsidR="009A2E50" w:rsidRDefault="00D94B2F">
      <w:pPr>
        <w:spacing w:after="0" w:line="240" w:lineRule="auto"/>
        <w:rPr>
          <w:rFonts w:ascii="Arial" w:eastAsia="Arial" w:hAnsi="Arial" w:cs="Arial"/>
        </w:rPr>
      </w:pPr>
      <w:r>
        <w:rPr>
          <w:rFonts w:ascii="Arial" w:eastAsia="Arial" w:hAnsi="Arial" w:cs="Arial"/>
        </w:rPr>
        <w:t>The person registered with Your Serenity Limited is:</w:t>
      </w:r>
    </w:p>
    <w:p w14:paraId="696F1945" w14:textId="77777777" w:rsidR="009A2E50" w:rsidRDefault="00D94B2F">
      <w:pPr>
        <w:spacing w:after="0" w:line="240" w:lineRule="auto"/>
        <w:rPr>
          <w:rFonts w:ascii="Arial" w:eastAsia="Arial" w:hAnsi="Arial" w:cs="Arial"/>
        </w:rPr>
      </w:pPr>
      <w:r>
        <w:rPr>
          <w:rFonts w:ascii="Arial" w:eastAsia="Arial" w:hAnsi="Arial" w:cs="Arial"/>
        </w:rPr>
        <w:t xml:space="preserve"> </w:t>
      </w:r>
    </w:p>
    <w:p w14:paraId="66296DEA" w14:textId="679B5C3D" w:rsidR="009A2E50" w:rsidRDefault="00D94B2F">
      <w:pPr>
        <w:spacing w:after="0" w:line="240" w:lineRule="auto"/>
        <w:rPr>
          <w:rFonts w:ascii="Arial" w:eastAsia="Arial" w:hAnsi="Arial" w:cs="Arial"/>
          <w:b/>
          <w:u w:val="single"/>
        </w:rPr>
      </w:pPr>
      <w:r>
        <w:rPr>
          <w:rFonts w:ascii="Arial" w:eastAsia="Arial" w:hAnsi="Arial" w:cs="Arial"/>
          <w:b/>
          <w:u w:val="single"/>
        </w:rPr>
        <w:t xml:space="preserve">MS </w:t>
      </w:r>
      <w:r w:rsidR="00555EA7">
        <w:rPr>
          <w:rFonts w:ascii="Arial" w:eastAsia="Arial" w:hAnsi="Arial" w:cs="Arial"/>
          <w:b/>
          <w:u w:val="single"/>
        </w:rPr>
        <w:t>Kira Mitchell</w:t>
      </w:r>
    </w:p>
    <w:p w14:paraId="5E6AA1E4" w14:textId="77777777" w:rsidR="009A2E50" w:rsidRDefault="00D94B2F">
      <w:pPr>
        <w:spacing w:after="0" w:line="240" w:lineRule="auto"/>
        <w:rPr>
          <w:rFonts w:ascii="Arial" w:eastAsia="Arial" w:hAnsi="Arial" w:cs="Arial"/>
        </w:rPr>
      </w:pPr>
      <w:r>
        <w:rPr>
          <w:rFonts w:ascii="Arial" w:eastAsia="Arial" w:hAnsi="Arial" w:cs="Arial"/>
        </w:rPr>
        <w:t>Your Serenity Limited.</w:t>
      </w:r>
    </w:p>
    <w:p w14:paraId="3BD199A5" w14:textId="77777777" w:rsidR="009A2E50" w:rsidRDefault="00D94B2F">
      <w:pPr>
        <w:spacing w:after="0" w:line="240" w:lineRule="auto"/>
        <w:rPr>
          <w:rFonts w:ascii="Arial" w:eastAsia="Arial" w:hAnsi="Arial" w:cs="Arial"/>
        </w:rPr>
      </w:pPr>
      <w:r>
        <w:rPr>
          <w:rFonts w:ascii="Arial" w:eastAsia="Arial" w:hAnsi="Arial" w:cs="Arial"/>
        </w:rPr>
        <w:t>Room 6,</w:t>
      </w:r>
    </w:p>
    <w:p w14:paraId="73002568" w14:textId="77777777" w:rsidR="009A2E50" w:rsidRDefault="00D94B2F">
      <w:pPr>
        <w:spacing w:after="0" w:line="240" w:lineRule="auto"/>
        <w:rPr>
          <w:rFonts w:ascii="Arial" w:eastAsia="Arial" w:hAnsi="Arial" w:cs="Arial"/>
        </w:rPr>
      </w:pPr>
      <w:r>
        <w:rPr>
          <w:rFonts w:ascii="Arial" w:eastAsia="Arial" w:hAnsi="Arial" w:cs="Arial"/>
        </w:rPr>
        <w:t xml:space="preserve">74 Hambridge Road, </w:t>
      </w:r>
    </w:p>
    <w:p w14:paraId="67A7F825" w14:textId="77777777" w:rsidR="009A2E50" w:rsidRDefault="00D94B2F">
      <w:pPr>
        <w:spacing w:after="0" w:line="240" w:lineRule="auto"/>
        <w:rPr>
          <w:rFonts w:ascii="Arial" w:eastAsia="Arial" w:hAnsi="Arial" w:cs="Arial"/>
        </w:rPr>
      </w:pPr>
      <w:r>
        <w:rPr>
          <w:rFonts w:ascii="Arial" w:eastAsia="Arial" w:hAnsi="Arial" w:cs="Arial"/>
        </w:rPr>
        <w:t xml:space="preserve">Newbury, </w:t>
      </w:r>
    </w:p>
    <w:p w14:paraId="31E79CE7" w14:textId="77777777" w:rsidR="009A2E50" w:rsidRDefault="00D94B2F">
      <w:pPr>
        <w:spacing w:after="0" w:line="240" w:lineRule="auto"/>
        <w:rPr>
          <w:rFonts w:ascii="Arial" w:eastAsia="Arial" w:hAnsi="Arial" w:cs="Arial"/>
        </w:rPr>
      </w:pPr>
      <w:r>
        <w:rPr>
          <w:rFonts w:ascii="Arial" w:eastAsia="Arial" w:hAnsi="Arial" w:cs="Arial"/>
        </w:rPr>
        <w:t xml:space="preserve">Berkshire, </w:t>
      </w:r>
    </w:p>
    <w:p w14:paraId="1D7B0E41" w14:textId="77777777" w:rsidR="009A2E50" w:rsidRDefault="00D94B2F">
      <w:pPr>
        <w:spacing w:after="0" w:line="240" w:lineRule="auto"/>
        <w:rPr>
          <w:rFonts w:ascii="Arial" w:eastAsia="Arial" w:hAnsi="Arial" w:cs="Arial"/>
        </w:rPr>
      </w:pPr>
      <w:r>
        <w:rPr>
          <w:rFonts w:ascii="Arial" w:eastAsia="Arial" w:hAnsi="Arial" w:cs="Arial"/>
        </w:rPr>
        <w:t xml:space="preserve">RG145TA </w:t>
      </w:r>
    </w:p>
    <w:p w14:paraId="14DEA045" w14:textId="77777777" w:rsidR="009A2E50" w:rsidRDefault="00D94B2F">
      <w:pPr>
        <w:spacing w:after="0" w:line="240" w:lineRule="auto"/>
        <w:rPr>
          <w:rFonts w:ascii="Arial" w:eastAsia="Arial" w:hAnsi="Arial" w:cs="Arial"/>
        </w:rPr>
      </w:pPr>
      <w:r>
        <w:rPr>
          <w:rFonts w:ascii="Arial" w:eastAsia="Arial" w:hAnsi="Arial" w:cs="Arial"/>
        </w:rPr>
        <w:t>Telephone: 01635 524035</w:t>
      </w:r>
    </w:p>
    <w:p w14:paraId="3BB72393" w14:textId="77777777" w:rsidR="009A2E50" w:rsidRDefault="009A2E50">
      <w:pPr>
        <w:spacing w:after="0" w:line="240" w:lineRule="auto"/>
        <w:rPr>
          <w:rFonts w:ascii="Arial" w:eastAsia="Arial" w:hAnsi="Arial" w:cs="Arial"/>
          <w:b/>
          <w:u w:val="single"/>
        </w:rPr>
      </w:pPr>
    </w:p>
    <w:p w14:paraId="7BDC9431" w14:textId="77777777" w:rsidR="009A2E50" w:rsidRDefault="009A2E50">
      <w:pPr>
        <w:spacing w:after="0" w:line="240" w:lineRule="auto"/>
        <w:rPr>
          <w:rFonts w:ascii="Arial" w:eastAsia="Arial" w:hAnsi="Arial" w:cs="Arial"/>
        </w:rPr>
      </w:pPr>
    </w:p>
    <w:p w14:paraId="582E1B2D" w14:textId="77777777" w:rsidR="009A2E50" w:rsidRDefault="00D94B2F">
      <w:pPr>
        <w:spacing w:after="0" w:line="240" w:lineRule="auto"/>
        <w:rPr>
          <w:rFonts w:ascii="Arial" w:eastAsia="Arial" w:hAnsi="Arial" w:cs="Arial"/>
          <w:b/>
          <w:u w:val="single"/>
        </w:rPr>
      </w:pPr>
      <w:r>
        <w:rPr>
          <w:rFonts w:ascii="Arial" w:eastAsia="Arial" w:hAnsi="Arial" w:cs="Arial"/>
          <w:b/>
          <w:u w:val="single"/>
        </w:rPr>
        <w:t>Complaints and Compliments</w:t>
      </w:r>
    </w:p>
    <w:p w14:paraId="7BD58574" w14:textId="77777777" w:rsidR="009A2E50" w:rsidRDefault="00D94B2F">
      <w:pPr>
        <w:spacing w:after="0" w:line="240" w:lineRule="auto"/>
        <w:rPr>
          <w:rFonts w:ascii="Arial" w:eastAsia="Arial" w:hAnsi="Arial" w:cs="Arial"/>
        </w:rPr>
      </w:pPr>
      <w:r>
        <w:rPr>
          <w:rFonts w:ascii="Arial" w:eastAsia="Arial" w:hAnsi="Arial" w:cs="Arial"/>
        </w:rPr>
        <w:t>Your Serenity Domiciliary Care Services Ltd welcomes feedback on its services</w:t>
      </w:r>
    </w:p>
    <w:p w14:paraId="496DB9DD" w14:textId="77777777" w:rsidR="009A2E50" w:rsidRDefault="009A2E50">
      <w:pPr>
        <w:spacing w:after="0" w:line="240" w:lineRule="auto"/>
        <w:rPr>
          <w:rFonts w:ascii="Arial" w:eastAsia="Arial" w:hAnsi="Arial" w:cs="Arial"/>
        </w:rPr>
      </w:pPr>
    </w:p>
    <w:p w14:paraId="7AFA1131" w14:textId="6C0ED1E3" w:rsidR="009A2E50" w:rsidRDefault="00D94B2F" w:rsidP="00CD7594">
      <w:pPr>
        <w:numPr>
          <w:ilvl w:val="0"/>
          <w:numId w:val="18"/>
        </w:numPr>
        <w:pBdr>
          <w:top w:val="nil"/>
          <w:left w:val="nil"/>
          <w:bottom w:val="nil"/>
          <w:right w:val="nil"/>
          <w:between w:val="nil"/>
        </w:pBdr>
        <w:spacing w:after="0"/>
        <w:rPr>
          <w:color w:val="000000"/>
        </w:rPr>
      </w:pPr>
      <w:r>
        <w:rPr>
          <w:rFonts w:ascii="Arial" w:eastAsia="Arial" w:hAnsi="Arial" w:cs="Arial"/>
          <w:color w:val="000000"/>
        </w:rPr>
        <w:t xml:space="preserve">Service Users should feel free to let the care workers working with them have any comments they wish to make. Should the Service User prefer to take up the matter with someone else within the organisation or if they feel that a point that they have </w:t>
      </w:r>
      <w:r>
        <w:rPr>
          <w:rFonts w:ascii="Arial" w:eastAsia="Arial" w:hAnsi="Arial" w:cs="Arial"/>
          <w:color w:val="000000"/>
        </w:rPr>
        <w:lastRenderedPageBreak/>
        <w:t>made is not being taken seriously or acted on, they can contact the registered manager via telephone 0</w:t>
      </w:r>
      <w:r w:rsidR="00A11B7D">
        <w:rPr>
          <w:rFonts w:ascii="Arial" w:eastAsia="Arial" w:hAnsi="Arial" w:cs="Arial"/>
          <w:color w:val="000000"/>
        </w:rPr>
        <w:t>1635 524035</w:t>
      </w:r>
      <w:r>
        <w:rPr>
          <w:rFonts w:ascii="Arial" w:eastAsia="Arial" w:hAnsi="Arial" w:cs="Arial"/>
          <w:color w:val="000000"/>
        </w:rPr>
        <w:t xml:space="preserve"> or email:</w:t>
      </w:r>
      <w:r w:rsidR="00CD7594">
        <w:rPr>
          <w:rFonts w:ascii="Arial" w:eastAsia="Arial" w:hAnsi="Arial" w:cs="Arial"/>
          <w:color w:val="000000"/>
        </w:rPr>
        <w:t xml:space="preserve"> </w:t>
      </w:r>
      <w:hyperlink r:id="rId13" w:history="1">
        <w:r w:rsidR="00CD7594" w:rsidRPr="00880B12">
          <w:rPr>
            <w:rStyle w:val="Hyperlink"/>
            <w:rFonts w:ascii="Arial" w:eastAsia="Arial" w:hAnsi="Arial" w:cs="Arial"/>
          </w:rPr>
          <w:t>kira.mitchell@yourserenity.co.uk</w:t>
        </w:r>
      </w:hyperlink>
    </w:p>
    <w:p w14:paraId="1FE7BF25" w14:textId="77777777" w:rsidR="00CD7594" w:rsidRPr="00CD7594" w:rsidRDefault="00CD7594" w:rsidP="00CD7594">
      <w:pPr>
        <w:pBdr>
          <w:top w:val="nil"/>
          <w:left w:val="nil"/>
          <w:bottom w:val="nil"/>
          <w:right w:val="nil"/>
          <w:between w:val="nil"/>
        </w:pBdr>
        <w:spacing w:after="0"/>
        <w:ind w:left="720"/>
        <w:rPr>
          <w:color w:val="000000"/>
        </w:rPr>
      </w:pPr>
    </w:p>
    <w:p w14:paraId="667291BD" w14:textId="77777777" w:rsidR="009A2E50" w:rsidRDefault="00D94B2F">
      <w:pPr>
        <w:numPr>
          <w:ilvl w:val="0"/>
          <w:numId w:val="17"/>
        </w:numPr>
        <w:pBdr>
          <w:top w:val="nil"/>
          <w:left w:val="nil"/>
          <w:bottom w:val="nil"/>
          <w:right w:val="nil"/>
          <w:between w:val="nil"/>
        </w:pBdr>
        <w:spacing w:after="0" w:line="240" w:lineRule="auto"/>
        <w:rPr>
          <w:color w:val="000000"/>
        </w:rPr>
      </w:pPr>
      <w:r>
        <w:rPr>
          <w:rFonts w:ascii="Arial" w:eastAsia="Arial" w:hAnsi="Arial" w:cs="Arial"/>
          <w:color w:val="000000"/>
        </w:rPr>
        <w:t>If anyone feels that Your Serenity Limited has not dealt with a complaint to their satisfaction, they have the right to complain to the Commission for Social Care Inspection, which regulates our service.</w:t>
      </w:r>
    </w:p>
    <w:p w14:paraId="544DF320" w14:textId="77777777" w:rsidR="009A2E50" w:rsidRDefault="009A2E50">
      <w:pPr>
        <w:spacing w:after="0" w:line="240" w:lineRule="auto"/>
        <w:rPr>
          <w:rFonts w:ascii="Arial" w:eastAsia="Arial" w:hAnsi="Arial" w:cs="Arial"/>
        </w:rPr>
      </w:pPr>
    </w:p>
    <w:p w14:paraId="4D74E8F1" w14:textId="77777777" w:rsidR="009A2E50" w:rsidRDefault="00D94B2F">
      <w:pPr>
        <w:spacing w:after="0" w:line="240" w:lineRule="auto"/>
        <w:rPr>
          <w:rFonts w:ascii="Arial" w:eastAsia="Arial" w:hAnsi="Arial" w:cs="Arial"/>
        </w:rPr>
      </w:pPr>
      <w:r>
        <w:rPr>
          <w:rFonts w:ascii="Arial" w:eastAsia="Arial" w:hAnsi="Arial" w:cs="Arial"/>
        </w:rPr>
        <w:t>CARE QUALITY COMMISSION, NORTH WEST REGION</w:t>
      </w:r>
    </w:p>
    <w:p w14:paraId="191948FC" w14:textId="77777777" w:rsidR="009A2E50" w:rsidRDefault="00D94B2F">
      <w:pPr>
        <w:spacing w:after="0" w:line="240" w:lineRule="auto"/>
        <w:rPr>
          <w:rFonts w:ascii="Arial" w:eastAsia="Arial" w:hAnsi="Arial" w:cs="Arial"/>
        </w:rPr>
      </w:pPr>
      <w:r>
        <w:rPr>
          <w:rFonts w:ascii="Arial" w:eastAsia="Arial" w:hAnsi="Arial" w:cs="Arial"/>
        </w:rPr>
        <w:t xml:space="preserve">CQC NORTH WEST </w:t>
      </w:r>
    </w:p>
    <w:p w14:paraId="7A11A071" w14:textId="77777777" w:rsidR="009A2E50" w:rsidRDefault="00D94B2F">
      <w:pPr>
        <w:spacing w:after="0" w:line="240" w:lineRule="auto"/>
        <w:rPr>
          <w:rFonts w:ascii="Arial" w:eastAsia="Arial" w:hAnsi="Arial" w:cs="Arial"/>
        </w:rPr>
      </w:pPr>
      <w:r>
        <w:rPr>
          <w:rFonts w:ascii="Arial" w:eastAsia="Arial" w:hAnsi="Arial" w:cs="Arial"/>
        </w:rPr>
        <w:t>CITYGATE</w:t>
      </w:r>
    </w:p>
    <w:p w14:paraId="11451866" w14:textId="77777777" w:rsidR="009A2E50" w:rsidRDefault="00D94B2F">
      <w:pPr>
        <w:spacing w:after="0" w:line="240" w:lineRule="auto"/>
        <w:rPr>
          <w:rFonts w:ascii="Arial" w:eastAsia="Arial" w:hAnsi="Arial" w:cs="Arial"/>
        </w:rPr>
      </w:pPr>
      <w:r>
        <w:rPr>
          <w:rFonts w:ascii="Arial" w:eastAsia="Arial" w:hAnsi="Arial" w:cs="Arial"/>
        </w:rPr>
        <w:t>GALLOWGATE</w:t>
      </w:r>
    </w:p>
    <w:p w14:paraId="22C5B296" w14:textId="77777777" w:rsidR="009A2E50" w:rsidRDefault="00D94B2F">
      <w:pPr>
        <w:spacing w:after="0" w:line="240" w:lineRule="auto"/>
        <w:rPr>
          <w:rFonts w:ascii="Arial" w:eastAsia="Arial" w:hAnsi="Arial" w:cs="Arial"/>
        </w:rPr>
      </w:pPr>
      <w:r>
        <w:rPr>
          <w:rFonts w:ascii="Arial" w:eastAsia="Arial" w:hAnsi="Arial" w:cs="Arial"/>
        </w:rPr>
        <w:t>NEWCASTLE UPON TYNE</w:t>
      </w:r>
    </w:p>
    <w:p w14:paraId="1560DA72" w14:textId="77777777" w:rsidR="009A2E50" w:rsidRDefault="00D94B2F">
      <w:pPr>
        <w:spacing w:after="0" w:line="240" w:lineRule="auto"/>
        <w:rPr>
          <w:rFonts w:ascii="Arial" w:eastAsia="Arial" w:hAnsi="Arial" w:cs="Arial"/>
        </w:rPr>
      </w:pPr>
      <w:r>
        <w:rPr>
          <w:rFonts w:ascii="Arial" w:eastAsia="Arial" w:hAnsi="Arial" w:cs="Arial"/>
        </w:rPr>
        <w:t>NE1 4PA</w:t>
      </w:r>
    </w:p>
    <w:p w14:paraId="3FA8F280" w14:textId="77777777" w:rsidR="009A2E50" w:rsidRDefault="00D94B2F">
      <w:pPr>
        <w:spacing w:after="0" w:line="240" w:lineRule="auto"/>
        <w:rPr>
          <w:rFonts w:ascii="Arial" w:eastAsia="Arial" w:hAnsi="Arial" w:cs="Arial"/>
        </w:rPr>
      </w:pPr>
      <w:r>
        <w:rPr>
          <w:rFonts w:ascii="Arial" w:eastAsia="Arial" w:hAnsi="Arial" w:cs="Arial"/>
        </w:rPr>
        <w:t>Tel: 03000616161</w:t>
      </w:r>
    </w:p>
    <w:p w14:paraId="4F6BDCFC" w14:textId="77777777" w:rsidR="009A2E50" w:rsidRDefault="00D94B2F">
      <w:pPr>
        <w:spacing w:after="0" w:line="240" w:lineRule="auto"/>
        <w:rPr>
          <w:rFonts w:ascii="Arial" w:eastAsia="Arial" w:hAnsi="Arial" w:cs="Arial"/>
        </w:rPr>
      </w:pPr>
      <w:hyperlink r:id="rId14">
        <w:r>
          <w:rPr>
            <w:rFonts w:ascii="Arial" w:eastAsia="Arial" w:hAnsi="Arial" w:cs="Arial"/>
            <w:color w:val="0000FF"/>
            <w:u w:val="single"/>
          </w:rPr>
          <w:t>www.cqc.org.uk</w:t>
        </w:r>
      </w:hyperlink>
    </w:p>
    <w:p w14:paraId="78098A22" w14:textId="77777777" w:rsidR="009A2E50" w:rsidRDefault="009A2E50">
      <w:pPr>
        <w:spacing w:after="0" w:line="240" w:lineRule="auto"/>
        <w:rPr>
          <w:rFonts w:ascii="Arial" w:eastAsia="Arial" w:hAnsi="Arial" w:cs="Arial"/>
        </w:rPr>
      </w:pPr>
    </w:p>
    <w:p w14:paraId="21052B58" w14:textId="77777777" w:rsidR="009A2E50" w:rsidRDefault="00D94B2F">
      <w:pPr>
        <w:spacing w:after="0" w:line="240" w:lineRule="auto"/>
        <w:rPr>
          <w:rFonts w:ascii="Arial" w:eastAsia="Arial" w:hAnsi="Arial" w:cs="Arial"/>
        </w:rPr>
      </w:pPr>
      <w:r>
        <w:rPr>
          <w:rFonts w:ascii="Arial" w:eastAsia="Arial" w:hAnsi="Arial" w:cs="Arial"/>
        </w:rPr>
        <w:t xml:space="preserve">This statement of purpose is available in large print, Braille and other languages if required. The Registered Manager can also if requested read through the contents and explain each part in detail. </w:t>
      </w:r>
    </w:p>
    <w:p w14:paraId="5E5CA582" w14:textId="77777777" w:rsidR="009A2E50" w:rsidRDefault="009A2E50">
      <w:pPr>
        <w:spacing w:after="0" w:line="240" w:lineRule="auto"/>
        <w:rPr>
          <w:rFonts w:ascii="Arial" w:eastAsia="Arial" w:hAnsi="Arial" w:cs="Arial"/>
        </w:rPr>
      </w:pPr>
    </w:p>
    <w:p w14:paraId="23466490" w14:textId="77777777" w:rsidR="009A2E50" w:rsidRDefault="009A2E50">
      <w:pPr>
        <w:spacing w:after="0" w:line="240" w:lineRule="auto"/>
        <w:rPr>
          <w:rFonts w:ascii="Arial" w:eastAsia="Arial" w:hAnsi="Arial" w:cs="Arial"/>
        </w:rPr>
      </w:pPr>
    </w:p>
    <w:p w14:paraId="5E8CB736" w14:textId="43136F06" w:rsidR="009A2E50" w:rsidRDefault="00D94B2F">
      <w:pPr>
        <w:spacing w:after="0" w:line="240" w:lineRule="auto"/>
        <w:rPr>
          <w:rFonts w:ascii="Arial" w:eastAsia="Arial" w:hAnsi="Arial" w:cs="Arial"/>
        </w:rPr>
      </w:pPr>
      <w:r>
        <w:rPr>
          <w:rFonts w:ascii="Arial" w:eastAsia="Arial" w:hAnsi="Arial" w:cs="Arial"/>
        </w:rPr>
        <w:t xml:space="preserve">Author: </w:t>
      </w:r>
      <w:r w:rsidR="00CD7594">
        <w:rPr>
          <w:rFonts w:ascii="Arial" w:eastAsia="Arial" w:hAnsi="Arial" w:cs="Arial"/>
        </w:rPr>
        <w:t>Kira Mitchell</w:t>
      </w:r>
    </w:p>
    <w:p w14:paraId="575D76B8" w14:textId="4BDA5A1F" w:rsidR="009A2E50" w:rsidRDefault="00D94B2F">
      <w:pPr>
        <w:spacing w:after="0" w:line="240" w:lineRule="auto"/>
        <w:rPr>
          <w:rFonts w:ascii="Arial" w:eastAsia="Arial" w:hAnsi="Arial" w:cs="Arial"/>
        </w:rPr>
      </w:pPr>
      <w:r>
        <w:rPr>
          <w:rFonts w:ascii="Arial" w:eastAsia="Arial" w:hAnsi="Arial" w:cs="Arial"/>
        </w:rPr>
        <w:t xml:space="preserve">Date: </w:t>
      </w:r>
      <w:r w:rsidR="00CD7594">
        <w:rPr>
          <w:rFonts w:ascii="Arial" w:eastAsia="Arial" w:hAnsi="Arial" w:cs="Arial"/>
        </w:rPr>
        <w:t>19</w:t>
      </w:r>
      <w:r>
        <w:rPr>
          <w:rFonts w:ascii="Arial" w:eastAsia="Arial" w:hAnsi="Arial" w:cs="Arial"/>
        </w:rPr>
        <w:t>/</w:t>
      </w:r>
      <w:r w:rsidR="00A11B7D">
        <w:rPr>
          <w:rFonts w:ascii="Arial" w:eastAsia="Arial" w:hAnsi="Arial" w:cs="Arial"/>
        </w:rPr>
        <w:t>0</w:t>
      </w:r>
      <w:r w:rsidR="00CD7594">
        <w:rPr>
          <w:rFonts w:ascii="Arial" w:eastAsia="Arial" w:hAnsi="Arial" w:cs="Arial"/>
        </w:rPr>
        <w:t>6</w:t>
      </w:r>
      <w:r>
        <w:rPr>
          <w:rFonts w:ascii="Arial" w:eastAsia="Arial" w:hAnsi="Arial" w:cs="Arial"/>
        </w:rPr>
        <w:t>/20</w:t>
      </w:r>
      <w:r w:rsidR="00A11B7D">
        <w:rPr>
          <w:rFonts w:ascii="Arial" w:eastAsia="Arial" w:hAnsi="Arial" w:cs="Arial"/>
        </w:rPr>
        <w:t>25</w:t>
      </w:r>
    </w:p>
    <w:p w14:paraId="37A06475" w14:textId="77777777" w:rsidR="009A2E50" w:rsidRDefault="009A2E50">
      <w:pPr>
        <w:spacing w:after="0" w:line="240" w:lineRule="auto"/>
        <w:rPr>
          <w:rFonts w:ascii="Arial" w:eastAsia="Arial" w:hAnsi="Arial" w:cs="Arial"/>
        </w:rPr>
      </w:pPr>
    </w:p>
    <w:p w14:paraId="1F3AC0C3" w14:textId="77777777" w:rsidR="009A2E50" w:rsidRDefault="009A2E50">
      <w:pPr>
        <w:spacing w:after="0" w:line="240" w:lineRule="auto"/>
        <w:rPr>
          <w:rFonts w:ascii="Arial" w:eastAsia="Arial" w:hAnsi="Arial" w:cs="Arial"/>
        </w:rPr>
      </w:pPr>
    </w:p>
    <w:p w14:paraId="2C01ADAA" w14:textId="77777777" w:rsidR="009A2E50" w:rsidRDefault="009A2E50">
      <w:pPr>
        <w:spacing w:after="0" w:line="240" w:lineRule="auto"/>
        <w:rPr>
          <w:rFonts w:ascii="Arial" w:eastAsia="Arial" w:hAnsi="Arial" w:cs="Arial"/>
        </w:rPr>
      </w:pPr>
    </w:p>
    <w:p w14:paraId="57702EC5" w14:textId="77777777" w:rsidR="009A2E50" w:rsidRDefault="009A2E50">
      <w:pPr>
        <w:spacing w:after="0" w:line="240" w:lineRule="auto"/>
        <w:rPr>
          <w:rFonts w:ascii="Arial" w:eastAsia="Arial" w:hAnsi="Arial" w:cs="Arial"/>
        </w:rPr>
      </w:pPr>
    </w:p>
    <w:sectPr w:rsidR="009A2E50">
      <w:footerReference w:type="defaul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26974" w14:textId="77777777" w:rsidR="00AD10D6" w:rsidRDefault="00AD10D6">
      <w:pPr>
        <w:spacing w:after="0" w:line="240" w:lineRule="auto"/>
      </w:pPr>
      <w:r>
        <w:separator/>
      </w:r>
    </w:p>
  </w:endnote>
  <w:endnote w:type="continuationSeparator" w:id="0">
    <w:p w14:paraId="7996CC27" w14:textId="77777777" w:rsidR="00AD10D6" w:rsidRDefault="00AD1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552590"/>
      <w:docPartObj>
        <w:docPartGallery w:val="Page Numbers (Bottom of Page)"/>
        <w:docPartUnique/>
      </w:docPartObj>
    </w:sdtPr>
    <w:sdtEndPr>
      <w:rPr>
        <w:noProof/>
      </w:rPr>
    </w:sdtEndPr>
    <w:sdtContent>
      <w:p w14:paraId="7E566D9A" w14:textId="63053637" w:rsidR="00BE3D7D" w:rsidRDefault="00BE3D7D">
        <w:pPr>
          <w:pStyle w:val="Footer"/>
        </w:pPr>
        <w:r>
          <w:fldChar w:fldCharType="begin"/>
        </w:r>
        <w:r>
          <w:instrText xml:space="preserve"> PAGE   \* MERGEFORMAT </w:instrText>
        </w:r>
        <w:r>
          <w:fldChar w:fldCharType="separate"/>
        </w:r>
        <w:r>
          <w:rPr>
            <w:noProof/>
          </w:rPr>
          <w:t>2</w:t>
        </w:r>
        <w:r>
          <w:rPr>
            <w:noProof/>
          </w:rPr>
          <w:fldChar w:fldCharType="end"/>
        </w:r>
      </w:p>
    </w:sdtContent>
  </w:sdt>
  <w:p w14:paraId="3A33B8D5" w14:textId="77777777" w:rsidR="009A2E50" w:rsidRDefault="009A2E5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AD09D" w14:textId="77777777" w:rsidR="00AD10D6" w:rsidRDefault="00AD10D6">
      <w:pPr>
        <w:spacing w:after="0" w:line="240" w:lineRule="auto"/>
      </w:pPr>
      <w:r>
        <w:separator/>
      </w:r>
    </w:p>
  </w:footnote>
  <w:footnote w:type="continuationSeparator" w:id="0">
    <w:p w14:paraId="1D906B9F" w14:textId="77777777" w:rsidR="00AD10D6" w:rsidRDefault="00AD1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6E2"/>
    <w:multiLevelType w:val="multilevel"/>
    <w:tmpl w:val="33080A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4E1BB8"/>
    <w:multiLevelType w:val="hybridMultilevel"/>
    <w:tmpl w:val="B1720C18"/>
    <w:lvl w:ilvl="0" w:tplc="FFFFFFFF">
      <w:start w:val="1"/>
      <w:numFmt w:val="lowerLetter"/>
      <w:lvlText w:val="%1)"/>
      <w:lvlJc w:val="left"/>
      <w:pPr>
        <w:ind w:left="720" w:hanging="360"/>
      </w:pPr>
      <w:rPr>
        <w:rFonts w:hint="default"/>
      </w:rPr>
    </w:lvl>
    <w:lvl w:ilvl="1" w:tplc="FFFFFFFF">
      <w:numFmt w:val="bullet"/>
      <w:lvlText w:val="•"/>
      <w:lvlJc w:val="left"/>
      <w:pPr>
        <w:ind w:left="1800" w:hanging="720"/>
      </w:pPr>
      <w:rPr>
        <w:rFonts w:ascii="Arial" w:eastAsia="Arial"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951DAD"/>
    <w:multiLevelType w:val="multilevel"/>
    <w:tmpl w:val="4EB27C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8967C2"/>
    <w:multiLevelType w:val="multilevel"/>
    <w:tmpl w:val="8624A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1F6C55"/>
    <w:multiLevelType w:val="multilevel"/>
    <w:tmpl w:val="69D6BF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FE1502"/>
    <w:multiLevelType w:val="multilevel"/>
    <w:tmpl w:val="2F1A6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B81B9D"/>
    <w:multiLevelType w:val="multilevel"/>
    <w:tmpl w:val="FBAA3A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F3440C"/>
    <w:multiLevelType w:val="hybridMultilevel"/>
    <w:tmpl w:val="AB5C77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5B0638"/>
    <w:multiLevelType w:val="multilevel"/>
    <w:tmpl w:val="635ACC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EC0D69"/>
    <w:multiLevelType w:val="hybridMultilevel"/>
    <w:tmpl w:val="B1720C18"/>
    <w:lvl w:ilvl="0" w:tplc="FFFFFFFF">
      <w:start w:val="1"/>
      <w:numFmt w:val="lowerLetter"/>
      <w:lvlText w:val="%1)"/>
      <w:lvlJc w:val="left"/>
      <w:pPr>
        <w:ind w:left="720" w:hanging="360"/>
      </w:pPr>
      <w:rPr>
        <w:rFonts w:hint="default"/>
      </w:rPr>
    </w:lvl>
    <w:lvl w:ilvl="1" w:tplc="C7964346">
      <w:numFmt w:val="bullet"/>
      <w:lvlText w:val="•"/>
      <w:lvlJc w:val="left"/>
      <w:pPr>
        <w:ind w:left="1800" w:hanging="720"/>
      </w:pPr>
      <w:rPr>
        <w:rFonts w:ascii="Arial" w:eastAsia="Arial"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A46BE9"/>
    <w:multiLevelType w:val="multilevel"/>
    <w:tmpl w:val="208021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76B4CEF"/>
    <w:multiLevelType w:val="multilevel"/>
    <w:tmpl w:val="5284E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81079F4"/>
    <w:multiLevelType w:val="hybridMultilevel"/>
    <w:tmpl w:val="ED740A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603303"/>
    <w:multiLevelType w:val="multilevel"/>
    <w:tmpl w:val="689A4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F6221E1"/>
    <w:multiLevelType w:val="hybridMultilevel"/>
    <w:tmpl w:val="BF9E9418"/>
    <w:lvl w:ilvl="0" w:tplc="D180B8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7751B6"/>
    <w:multiLevelType w:val="multilevel"/>
    <w:tmpl w:val="D11A4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7772DF9"/>
    <w:multiLevelType w:val="hybridMultilevel"/>
    <w:tmpl w:val="6B146F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A0754C"/>
    <w:multiLevelType w:val="multilevel"/>
    <w:tmpl w:val="71487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FAF0FB1"/>
    <w:multiLevelType w:val="multilevel"/>
    <w:tmpl w:val="54C2E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A14CC7"/>
    <w:multiLevelType w:val="multilevel"/>
    <w:tmpl w:val="717ADC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AAB75B6"/>
    <w:multiLevelType w:val="hybridMultilevel"/>
    <w:tmpl w:val="ED740A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857507"/>
    <w:multiLevelType w:val="hybridMultilevel"/>
    <w:tmpl w:val="C62CFD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3A5502"/>
    <w:multiLevelType w:val="multilevel"/>
    <w:tmpl w:val="C5804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9BB43A9"/>
    <w:multiLevelType w:val="multilevel"/>
    <w:tmpl w:val="C7BC1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C633B70"/>
    <w:multiLevelType w:val="multilevel"/>
    <w:tmpl w:val="E30CD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DB71D60"/>
    <w:multiLevelType w:val="multilevel"/>
    <w:tmpl w:val="50AC37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86767508">
    <w:abstractNumId w:val="4"/>
  </w:num>
  <w:num w:numId="2" w16cid:durableId="1409232996">
    <w:abstractNumId w:val="22"/>
  </w:num>
  <w:num w:numId="3" w16cid:durableId="1676178800">
    <w:abstractNumId w:val="23"/>
  </w:num>
  <w:num w:numId="4" w16cid:durableId="1682975507">
    <w:abstractNumId w:val="13"/>
  </w:num>
  <w:num w:numId="5" w16cid:durableId="693768301">
    <w:abstractNumId w:val="25"/>
  </w:num>
  <w:num w:numId="6" w16cid:durableId="1902986037">
    <w:abstractNumId w:val="17"/>
  </w:num>
  <w:num w:numId="7" w16cid:durableId="661466246">
    <w:abstractNumId w:val="8"/>
  </w:num>
  <w:num w:numId="8" w16cid:durableId="454064228">
    <w:abstractNumId w:val="2"/>
  </w:num>
  <w:num w:numId="9" w16cid:durableId="18825843">
    <w:abstractNumId w:val="19"/>
  </w:num>
  <w:num w:numId="10" w16cid:durableId="2118206944">
    <w:abstractNumId w:val="5"/>
  </w:num>
  <w:num w:numId="11" w16cid:durableId="842668517">
    <w:abstractNumId w:val="10"/>
  </w:num>
  <w:num w:numId="12" w16cid:durableId="853615840">
    <w:abstractNumId w:val="11"/>
  </w:num>
  <w:num w:numId="13" w16cid:durableId="1744336278">
    <w:abstractNumId w:val="18"/>
  </w:num>
  <w:num w:numId="14" w16cid:durableId="245891242">
    <w:abstractNumId w:val="6"/>
  </w:num>
  <w:num w:numId="15" w16cid:durableId="270358485">
    <w:abstractNumId w:val="24"/>
  </w:num>
  <w:num w:numId="16" w16cid:durableId="116994529">
    <w:abstractNumId w:val="15"/>
  </w:num>
  <w:num w:numId="17" w16cid:durableId="1949506597">
    <w:abstractNumId w:val="3"/>
  </w:num>
  <w:num w:numId="18" w16cid:durableId="1200127183">
    <w:abstractNumId w:val="0"/>
  </w:num>
  <w:num w:numId="19" w16cid:durableId="340008069">
    <w:abstractNumId w:val="7"/>
  </w:num>
  <w:num w:numId="20" w16cid:durableId="1715619113">
    <w:abstractNumId w:val="16"/>
  </w:num>
  <w:num w:numId="21" w16cid:durableId="223150790">
    <w:abstractNumId w:val="9"/>
  </w:num>
  <w:num w:numId="22" w16cid:durableId="79644638">
    <w:abstractNumId w:val="12"/>
  </w:num>
  <w:num w:numId="23" w16cid:durableId="1046294032">
    <w:abstractNumId w:val="20"/>
  </w:num>
  <w:num w:numId="24" w16cid:durableId="638418848">
    <w:abstractNumId w:val="14"/>
  </w:num>
  <w:num w:numId="25" w16cid:durableId="1563833144">
    <w:abstractNumId w:val="21"/>
  </w:num>
  <w:num w:numId="26" w16cid:durableId="20672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E50"/>
    <w:rsid w:val="000A1546"/>
    <w:rsid w:val="000C4F78"/>
    <w:rsid w:val="00144897"/>
    <w:rsid w:val="001A293D"/>
    <w:rsid w:val="001B33AE"/>
    <w:rsid w:val="001E797A"/>
    <w:rsid w:val="00285333"/>
    <w:rsid w:val="002B41FF"/>
    <w:rsid w:val="002E06C8"/>
    <w:rsid w:val="00332471"/>
    <w:rsid w:val="0033448E"/>
    <w:rsid w:val="00357B74"/>
    <w:rsid w:val="003F4408"/>
    <w:rsid w:val="0041486C"/>
    <w:rsid w:val="00423741"/>
    <w:rsid w:val="004A025B"/>
    <w:rsid w:val="00555EA7"/>
    <w:rsid w:val="005757D6"/>
    <w:rsid w:val="00671B8C"/>
    <w:rsid w:val="00680743"/>
    <w:rsid w:val="006A78CA"/>
    <w:rsid w:val="00722318"/>
    <w:rsid w:val="00782E75"/>
    <w:rsid w:val="00797502"/>
    <w:rsid w:val="007E12D0"/>
    <w:rsid w:val="00810744"/>
    <w:rsid w:val="00851BB7"/>
    <w:rsid w:val="00922ACD"/>
    <w:rsid w:val="009A2E50"/>
    <w:rsid w:val="009E46DA"/>
    <w:rsid w:val="009F68B8"/>
    <w:rsid w:val="00A008B9"/>
    <w:rsid w:val="00A07C71"/>
    <w:rsid w:val="00A11B7D"/>
    <w:rsid w:val="00AA3AAB"/>
    <w:rsid w:val="00AB776F"/>
    <w:rsid w:val="00AD10D6"/>
    <w:rsid w:val="00B26405"/>
    <w:rsid w:val="00B945E4"/>
    <w:rsid w:val="00B949E3"/>
    <w:rsid w:val="00BB4623"/>
    <w:rsid w:val="00BE3D7D"/>
    <w:rsid w:val="00C26A4D"/>
    <w:rsid w:val="00CB6E35"/>
    <w:rsid w:val="00CD7594"/>
    <w:rsid w:val="00D02143"/>
    <w:rsid w:val="00D57AE5"/>
    <w:rsid w:val="00D6113E"/>
    <w:rsid w:val="00D92F04"/>
    <w:rsid w:val="00D94B2F"/>
    <w:rsid w:val="00D96183"/>
    <w:rsid w:val="00E775B8"/>
    <w:rsid w:val="00F47A81"/>
    <w:rsid w:val="00FC6327"/>
    <w:rsid w:val="00FF7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0AD11"/>
  <w15:docId w15:val="{A5F87DBB-5C3C-4603-9F4C-CD770E114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spacing w:before="120" w:after="120" w:line="240" w:lineRule="auto"/>
      <w:jc w:val="center"/>
      <w:outlineLvl w:val="2"/>
    </w:pPr>
    <w:rPr>
      <w:rFonts w:ascii="Arial" w:eastAsia="Arial" w:hAnsi="Arial" w:cs="Arial"/>
      <w:sz w:val="36"/>
      <w:szCs w:val="36"/>
    </w:rPr>
  </w:style>
  <w:style w:type="paragraph" w:styleId="Heading4">
    <w:name w:val="heading 4"/>
    <w:basedOn w:val="Normal"/>
    <w:next w:val="Normal"/>
    <w:uiPriority w:val="9"/>
    <w:unhideWhenUsed/>
    <w:qFormat/>
    <w:pPr>
      <w:keepNext/>
      <w:spacing w:before="120" w:after="120" w:line="240" w:lineRule="auto"/>
      <w:outlineLvl w:val="3"/>
    </w:pPr>
    <w:rPr>
      <w:rFonts w:ascii="Arial" w:eastAsia="Arial" w:hAnsi="Arial" w:cs="Arial"/>
      <w:b/>
      <w:sz w:val="48"/>
      <w:szCs w:val="4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611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13E"/>
    <w:rPr>
      <w:rFonts w:ascii="Segoe UI" w:hAnsi="Segoe UI" w:cs="Segoe UI"/>
      <w:sz w:val="18"/>
      <w:szCs w:val="18"/>
    </w:rPr>
  </w:style>
  <w:style w:type="character" w:styleId="Hyperlink">
    <w:name w:val="Hyperlink"/>
    <w:basedOn w:val="DefaultParagraphFont"/>
    <w:uiPriority w:val="99"/>
    <w:unhideWhenUsed/>
    <w:rsid w:val="00285333"/>
    <w:rPr>
      <w:color w:val="0000FF" w:themeColor="hyperlink"/>
      <w:u w:val="single"/>
    </w:rPr>
  </w:style>
  <w:style w:type="character" w:styleId="UnresolvedMention">
    <w:name w:val="Unresolved Mention"/>
    <w:basedOn w:val="DefaultParagraphFont"/>
    <w:uiPriority w:val="99"/>
    <w:semiHidden/>
    <w:unhideWhenUsed/>
    <w:rsid w:val="00285333"/>
    <w:rPr>
      <w:color w:val="605E5C"/>
      <w:shd w:val="clear" w:color="auto" w:fill="E1DFDD"/>
    </w:rPr>
  </w:style>
  <w:style w:type="paragraph" w:styleId="ListParagraph">
    <w:name w:val="List Paragraph"/>
    <w:basedOn w:val="Normal"/>
    <w:uiPriority w:val="34"/>
    <w:qFormat/>
    <w:rsid w:val="006A78CA"/>
    <w:pPr>
      <w:spacing w:after="200" w:line="276"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BE3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D7D"/>
  </w:style>
  <w:style w:type="paragraph" w:styleId="Footer">
    <w:name w:val="footer"/>
    <w:basedOn w:val="Normal"/>
    <w:link w:val="FooterChar"/>
    <w:uiPriority w:val="99"/>
    <w:unhideWhenUsed/>
    <w:rsid w:val="00BE3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ira.mitchell@yourserenity.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quiries@yourserenity.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yourserenity.co.uk" TargetMode="External"/><Relationship Id="rId4" Type="http://schemas.openxmlformats.org/officeDocument/2006/relationships/settings" Target="settings.xml"/><Relationship Id="rId9" Type="http://schemas.openxmlformats.org/officeDocument/2006/relationships/hyperlink" Target="mailto:enquiries@yourserenity.co.uk" TargetMode="External"/><Relationship Id="rId14" Type="http://schemas.openxmlformats.org/officeDocument/2006/relationships/hyperlink" Target="http://www.cq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67399-54AA-46E7-B152-1933757C6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3924</Words>
  <Characters>22371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Maria-Yourserenity</dc:creator>
  <cp:keywords/>
  <dc:description/>
  <cp:lastModifiedBy>Karo Orovboni</cp:lastModifiedBy>
  <cp:revision>9</cp:revision>
  <dcterms:created xsi:type="dcterms:W3CDTF">2025-06-20T09:46:00Z</dcterms:created>
  <dcterms:modified xsi:type="dcterms:W3CDTF">2025-12-09T13:05:00Z</dcterms:modified>
</cp:coreProperties>
</file>